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C0" w:rsidRDefault="007662D3" w:rsidP="00D740C0">
      <w:pPr>
        <w:spacing w:after="120"/>
      </w:pPr>
      <w:r>
        <w:t>Tarih: 12.02.2021</w:t>
      </w:r>
    </w:p>
    <w:p w:rsidR="00D740C0" w:rsidRPr="00D740C0" w:rsidRDefault="00D740C0" w:rsidP="00D740C0">
      <w:pPr>
        <w:bidi/>
        <w:spacing w:after="120" w:line="276" w:lineRule="auto"/>
        <w:jc w:val="both"/>
        <w:rPr>
          <w:b w:val="0"/>
          <w:bCs/>
          <w:color w:val="0033CC"/>
          <w:sz w:val="40"/>
          <w:szCs w:val="40"/>
        </w:rPr>
      </w:pPr>
      <w:r w:rsidRPr="00D740C0">
        <w:rPr>
          <w:b w:val="0"/>
          <w:bCs/>
          <w:color w:val="0033CC"/>
          <w:sz w:val="40"/>
          <w:szCs w:val="40"/>
          <w:rtl/>
        </w:rPr>
        <w:t>بِسْمِ اللهِ الرَّحْمَنِ الرَّحِيمِ</w:t>
      </w:r>
    </w:p>
    <w:p w:rsidR="00D740C0" w:rsidRPr="00D740C0" w:rsidRDefault="00D740C0" w:rsidP="00D740C0">
      <w:pPr>
        <w:bidi/>
        <w:spacing w:after="120" w:line="276" w:lineRule="auto"/>
        <w:jc w:val="both"/>
        <w:rPr>
          <w:color w:val="0033CC"/>
          <w:sz w:val="40"/>
          <w:szCs w:val="40"/>
        </w:rPr>
      </w:pPr>
      <w:r w:rsidRPr="00D740C0">
        <w:rPr>
          <w:color w:val="0033CC"/>
          <w:sz w:val="40"/>
          <w:szCs w:val="40"/>
          <w:rtl/>
        </w:rPr>
        <w:t>قُلْ يَاعِبَادِىَ الَّذِينَ اَسْرَفُوا عَلَى اَنْفُسِهِمْ لاَ تَقْنَطُوا مِنْ رَحْمَةِ اللهِ اِنَّ اللهَ يَغْفِرُ الذُّنُوبَ جَمِيعًا اِنَّهُ هُوَ الْغَفُورُ الرَّحِيمُ</w:t>
      </w:r>
    </w:p>
    <w:p w:rsidR="00D740C0" w:rsidRPr="00D740C0" w:rsidRDefault="00D740C0" w:rsidP="00D740C0">
      <w:pPr>
        <w:bidi/>
        <w:spacing w:after="120" w:line="276" w:lineRule="auto"/>
        <w:jc w:val="both"/>
        <w:rPr>
          <w:b w:val="0"/>
          <w:bCs/>
          <w:color w:val="0033CC"/>
          <w:sz w:val="40"/>
          <w:szCs w:val="40"/>
        </w:rPr>
      </w:pPr>
      <w:r w:rsidRPr="00D740C0">
        <w:rPr>
          <w:b w:val="0"/>
          <w:bCs/>
          <w:color w:val="0033CC"/>
          <w:sz w:val="40"/>
          <w:szCs w:val="40"/>
          <w:rtl/>
        </w:rPr>
        <w:t>وقَالَ رَسُولَ اللّه صلى اللّه عليه وسلم</w:t>
      </w:r>
    </w:p>
    <w:p w:rsidR="002F730F" w:rsidRPr="00D740C0" w:rsidRDefault="00D740C0" w:rsidP="00D740C0">
      <w:pPr>
        <w:bidi/>
        <w:spacing w:after="120" w:line="276" w:lineRule="auto"/>
        <w:jc w:val="both"/>
        <w:rPr>
          <w:color w:val="0033CC"/>
          <w:sz w:val="40"/>
          <w:szCs w:val="40"/>
          <w:rtl/>
          <w:cs/>
        </w:rPr>
      </w:pPr>
      <w:r w:rsidRPr="00D740C0">
        <w:rPr>
          <w:color w:val="0033CC"/>
          <w:sz w:val="40"/>
          <w:szCs w:val="40"/>
          <w:rtl/>
        </w:rPr>
        <w:t>اَللَّهُمَّ بَارِكْ لَنَا فِي رَجَبٍ، وَشَعْبَانَ، وَبَلِّغْنَا رَمَضَانَ</w:t>
      </w:r>
    </w:p>
    <w:p w:rsidR="007662D3" w:rsidRPr="00FA433E" w:rsidRDefault="007662D3" w:rsidP="00556512">
      <w:pPr>
        <w:spacing w:before="120" w:line="360" w:lineRule="auto"/>
        <w:jc w:val="center"/>
        <w:rPr>
          <w:szCs w:val="24"/>
        </w:rPr>
      </w:pPr>
      <w:r w:rsidRPr="00FA433E">
        <w:rPr>
          <w:szCs w:val="24"/>
        </w:rPr>
        <w:t>MANEVÎ HUZUR İKLİMİNE GİRERKEN</w:t>
      </w:r>
    </w:p>
    <w:p w:rsidR="007662D3" w:rsidRPr="00FA433E" w:rsidRDefault="007662D3" w:rsidP="00556512">
      <w:pPr>
        <w:spacing w:line="360" w:lineRule="auto"/>
        <w:ind w:firstLine="567"/>
        <w:jc w:val="both"/>
        <w:rPr>
          <w:szCs w:val="24"/>
        </w:rPr>
      </w:pPr>
      <w:r w:rsidRPr="00FA433E">
        <w:rPr>
          <w:szCs w:val="24"/>
        </w:rPr>
        <w:t>Muhterem Müslümanlar!</w:t>
      </w:r>
    </w:p>
    <w:p w:rsidR="007662D3" w:rsidRPr="00FA433E" w:rsidRDefault="007662D3" w:rsidP="00556512">
      <w:pPr>
        <w:spacing w:after="120" w:line="360" w:lineRule="auto"/>
        <w:ind w:firstLine="567"/>
        <w:jc w:val="both"/>
        <w:rPr>
          <w:b w:val="0"/>
          <w:bCs/>
          <w:szCs w:val="24"/>
          <w:u w:color="2C2F34"/>
          <w:shd w:val="clear" w:color="auto" w:fill="FFFFFF"/>
        </w:rPr>
      </w:pPr>
      <w:r w:rsidRPr="00FA433E">
        <w:rPr>
          <w:b w:val="0"/>
          <w:szCs w:val="24"/>
          <w:u w:color="2C2F34"/>
          <w:shd w:val="clear" w:color="auto" w:fill="FFFFFF"/>
        </w:rPr>
        <w:t>Üç ayların manevî iklimine yeniden ulaşmanın heyecanını yaşıyoruz. Yarın Ramazan’ın muştusu olan Receb ayının ilk günü. Önümüzdeki Perşembe’yi Cuma’ya bağlayan gece ise Regâib Gecesi. Bizleri bu rahmet ve mağfiret mevsimine kavuşturan Yüce Allah’a hamd ü senalar olsun. İslam’ın eşsiz güzelliği ile gönüllerimizi buluşturan Hz. Muhammed Mustafa’ya salât ve selam olsun. A</w:t>
      </w:r>
      <w:r w:rsidRPr="00FA433E">
        <w:rPr>
          <w:b w:val="0"/>
          <w:szCs w:val="24"/>
        </w:rPr>
        <w:t>ziz milletimizin ve İslâm âleminin üç ayları ve Regâib Gecesi mübarek olsun.</w:t>
      </w:r>
    </w:p>
    <w:p w:rsidR="007662D3" w:rsidRPr="00FA433E" w:rsidRDefault="007662D3" w:rsidP="00556512">
      <w:pPr>
        <w:spacing w:line="360" w:lineRule="auto"/>
        <w:ind w:firstLine="567"/>
        <w:jc w:val="both"/>
        <w:rPr>
          <w:szCs w:val="24"/>
          <w:shd w:val="clear" w:color="auto" w:fill="FFFFFF"/>
        </w:rPr>
      </w:pPr>
      <w:r w:rsidRPr="00FA433E">
        <w:rPr>
          <w:szCs w:val="24"/>
          <w:shd w:val="clear" w:color="auto" w:fill="FFFFFF"/>
        </w:rPr>
        <w:t>Değerli Müminler!</w:t>
      </w:r>
    </w:p>
    <w:p w:rsidR="00FA433E" w:rsidRPr="00FA433E" w:rsidRDefault="007662D3" w:rsidP="00556512">
      <w:pPr>
        <w:spacing w:after="120" w:line="360" w:lineRule="auto"/>
        <w:ind w:firstLine="567"/>
        <w:jc w:val="both"/>
        <w:rPr>
          <w:b w:val="0"/>
          <w:szCs w:val="24"/>
          <w:u w:color="2C2F34"/>
          <w:shd w:val="clear" w:color="auto" w:fill="FFFFFF"/>
        </w:rPr>
      </w:pPr>
      <w:r w:rsidRPr="00FA433E">
        <w:rPr>
          <w:b w:val="0"/>
          <w:szCs w:val="24"/>
          <w:u w:color="2C2F34"/>
          <w:shd w:val="clear" w:color="auto" w:fill="FFFFFF"/>
        </w:rPr>
        <w:t xml:space="preserve">Ömrümüzün her anı kıymetlidir. Ancak Cenâb-ı Hakkın, kullarına lütuf ve ihsanını bolca ikram ettiği özel vakitler vardır. Receb, Şaban ve Ramazan ayları, işte böyle birbiri ardına açılan bereket kapılarıdır. Bu müstesna zamanlar, maddî ve manevî kurtuluşumuza, ebedî huzur ve mutluluğumuza vesiledir.        </w:t>
      </w:r>
    </w:p>
    <w:p w:rsidR="00556512" w:rsidRDefault="00556512" w:rsidP="00556512">
      <w:pPr>
        <w:spacing w:after="120" w:line="360" w:lineRule="auto"/>
        <w:jc w:val="both"/>
        <w:rPr>
          <w:b w:val="0"/>
          <w:szCs w:val="24"/>
          <w:u w:color="2C2F34"/>
          <w:shd w:val="clear" w:color="auto" w:fill="FFFFFF"/>
        </w:rPr>
      </w:pPr>
    </w:p>
    <w:p w:rsidR="007662D3" w:rsidRPr="00FA433E" w:rsidRDefault="007662D3" w:rsidP="00556512">
      <w:pPr>
        <w:spacing w:after="120" w:line="360" w:lineRule="auto"/>
        <w:jc w:val="both"/>
        <w:rPr>
          <w:b w:val="0"/>
          <w:bCs/>
          <w:szCs w:val="24"/>
          <w:u w:color="2C2F34"/>
          <w:shd w:val="clear" w:color="auto" w:fill="FFFFFF"/>
        </w:rPr>
      </w:pPr>
      <w:r w:rsidRPr="00FA433E">
        <w:rPr>
          <w:b w:val="0"/>
          <w:szCs w:val="24"/>
          <w:u w:color="2C2F34"/>
          <w:shd w:val="clear" w:color="auto" w:fill="FFFFFF"/>
        </w:rPr>
        <w:lastRenderedPageBreak/>
        <w:t>Üç aylar, dünya telaşıyla rüzgâr gibi geçen ömrümüzü muhasebe etme imkânıdır. Tefekkür etme, özümüze dönme, kendimizle barışma, maneviyatımızı güçlendirme zamanıdır.</w:t>
      </w:r>
    </w:p>
    <w:p w:rsidR="007662D3" w:rsidRPr="00FA433E" w:rsidRDefault="007662D3" w:rsidP="00556512">
      <w:pPr>
        <w:spacing w:line="360" w:lineRule="auto"/>
        <w:ind w:firstLine="567"/>
        <w:jc w:val="both"/>
        <w:rPr>
          <w:szCs w:val="24"/>
        </w:rPr>
      </w:pPr>
      <w:r w:rsidRPr="00FA433E">
        <w:rPr>
          <w:szCs w:val="24"/>
        </w:rPr>
        <w:t>Kıymetli Müslümanlar!</w:t>
      </w:r>
    </w:p>
    <w:p w:rsidR="007662D3" w:rsidRPr="00FA433E" w:rsidRDefault="007662D3" w:rsidP="00556512">
      <w:pPr>
        <w:tabs>
          <w:tab w:val="left" w:pos="1985"/>
        </w:tabs>
        <w:spacing w:after="120" w:line="360" w:lineRule="auto"/>
        <w:ind w:firstLine="567"/>
        <w:jc w:val="both"/>
        <w:rPr>
          <w:szCs w:val="24"/>
          <w:highlight w:val="yellow"/>
          <w:u w:color="2C2F34"/>
          <w:shd w:val="clear" w:color="auto" w:fill="FFFFFF"/>
        </w:rPr>
      </w:pPr>
      <w:r w:rsidRPr="00FA433E">
        <w:rPr>
          <w:b w:val="0"/>
          <w:szCs w:val="24"/>
          <w:u w:color="2C2F34"/>
          <w:shd w:val="clear" w:color="auto" w:fill="FFFFFF"/>
        </w:rPr>
        <w:t xml:space="preserve">Kur’an-ı Kerim’de şöyle buyrulur:       </w:t>
      </w:r>
      <w:r w:rsidRPr="00FA433E">
        <w:rPr>
          <w:szCs w:val="24"/>
          <w:u w:color="2C2F34"/>
          <w:shd w:val="clear" w:color="auto" w:fill="FFFFFF"/>
        </w:rPr>
        <w:t>“De ki: Ey haddi aşarak kendilerine yazık eden kullarım! Allah’ın rahmetinden ümidinizi kesmeyin. Şüphesiz Allah bütün günahları affeder. Çünkü O, çok bağışlayandır, çok merhamet edendir.”</w:t>
      </w:r>
      <w:r w:rsidR="00A711B0" w:rsidRPr="00FA433E">
        <w:rPr>
          <w:rStyle w:val="SonnotBavurusu"/>
          <w:bCs/>
          <w:szCs w:val="24"/>
        </w:rPr>
        <w:endnoteReference w:id="2"/>
      </w:r>
      <w:r w:rsidRPr="00FA433E">
        <w:rPr>
          <w:szCs w:val="24"/>
          <w:u w:color="2C2F34"/>
          <w:shd w:val="clear" w:color="auto" w:fill="FFFFFF"/>
        </w:rPr>
        <w:t xml:space="preserve"> </w:t>
      </w:r>
      <w:r w:rsidRPr="00FA433E">
        <w:rPr>
          <w:b w:val="0"/>
          <w:szCs w:val="24"/>
          <w:u w:color="2C2F34"/>
          <w:shd w:val="clear" w:color="auto" w:fill="FFFFFF"/>
        </w:rPr>
        <w:t xml:space="preserve">Öyleyse mübarek üç aylara ulaşmanın şükrü ile Yüce Allah’ın affına ve mağfiretine sığınalım. Hata, noksan, isyan ve aşırılıklarımızdan dolayı nedamet duyalım. Rabbimizin engin rahmetini umarak, yorulan ve paslanan gönül hanemizi tevbe ile arındıralım. </w:t>
      </w:r>
    </w:p>
    <w:p w:rsidR="007662D3" w:rsidRPr="00FA433E" w:rsidRDefault="007662D3" w:rsidP="00556512">
      <w:pPr>
        <w:spacing w:line="360" w:lineRule="auto"/>
        <w:ind w:firstLine="567"/>
        <w:jc w:val="both"/>
        <w:rPr>
          <w:szCs w:val="24"/>
          <w:u w:color="2C2F34"/>
          <w:shd w:val="clear" w:color="auto" w:fill="FFFFFF"/>
        </w:rPr>
      </w:pPr>
      <w:r w:rsidRPr="00FA433E">
        <w:rPr>
          <w:szCs w:val="24"/>
          <w:u w:color="2C2F34"/>
          <w:shd w:val="clear" w:color="auto" w:fill="FFFFFF"/>
        </w:rPr>
        <w:t xml:space="preserve">Aziz Müminler! </w:t>
      </w:r>
    </w:p>
    <w:p w:rsidR="007662D3" w:rsidRPr="00FA433E" w:rsidRDefault="007662D3" w:rsidP="00556512">
      <w:pPr>
        <w:pStyle w:val="Gvde"/>
        <w:spacing w:after="120" w:line="360" w:lineRule="auto"/>
        <w:ind w:firstLine="567"/>
        <w:jc w:val="both"/>
        <w:rPr>
          <w:rFonts w:ascii="Times New Roman" w:hAnsi="Times New Roman" w:cs="Times New Roman"/>
          <w:b/>
          <w:bCs/>
          <w:color w:val="auto"/>
        </w:rPr>
      </w:pPr>
      <w:r w:rsidRPr="00FA433E">
        <w:rPr>
          <w:rFonts w:ascii="Times New Roman" w:hAnsi="Times New Roman" w:cs="Times New Roman"/>
          <w:color w:val="auto"/>
          <w:u w:color="2C2F34"/>
          <w:shd w:val="clear" w:color="auto" w:fill="FFFFFF"/>
        </w:rPr>
        <w:t>Bu mukaddes zamanlarda bütün varlığımızla Rabbimize yönelip, O’nun rızasını kazanmak için gayret edelim. Şefkatle kalbimiz yumuşasın, cömertlikle ruhumuz ferahlasın. Her türlü günahtan ve faydasız işten uzak durmakla nefsimiz arınsın. Şiarımız</w:t>
      </w:r>
      <w:r w:rsidR="00AD5063" w:rsidRPr="00FA433E">
        <w:rPr>
          <w:rFonts w:ascii="Times New Roman" w:hAnsi="Times New Roman" w:cs="Times New Roman"/>
          <w:color w:val="auto"/>
          <w:u w:color="2C2F34"/>
          <w:shd w:val="clear" w:color="auto" w:fill="FFFFFF"/>
        </w:rPr>
        <w:t>,</w:t>
      </w:r>
      <w:r w:rsidRPr="00FA433E">
        <w:rPr>
          <w:rFonts w:ascii="Times New Roman" w:hAnsi="Times New Roman" w:cs="Times New Roman"/>
          <w:color w:val="auto"/>
          <w:u w:color="2C2F34"/>
          <w:shd w:val="clear" w:color="auto" w:fill="FFFFFF"/>
        </w:rPr>
        <w:t xml:space="preserve"> ihlas ve samimiyetle yaşamak, iyilik ve takvada yarışmak olsun. Sevgili Peygamberimizin niyazıyla dillerimiz ve gönüllerimiz duaya dursun: </w:t>
      </w:r>
      <w:r w:rsidR="00AD5063" w:rsidRPr="00FA433E">
        <w:rPr>
          <w:rFonts w:ascii="Times New Roman" w:hAnsi="Times New Roman" w:cs="Times New Roman"/>
          <w:b/>
          <w:color w:val="auto"/>
          <w:shd w:val="clear" w:color="auto" w:fill="FFFFFF"/>
        </w:rPr>
        <w:t>“Allah’ım! Receb</w:t>
      </w:r>
      <w:r w:rsidRPr="00FA433E">
        <w:rPr>
          <w:rFonts w:ascii="Times New Roman" w:hAnsi="Times New Roman" w:cs="Times New Roman"/>
          <w:b/>
          <w:color w:val="auto"/>
          <w:shd w:val="clear" w:color="auto" w:fill="FFFFFF"/>
        </w:rPr>
        <w:t xml:space="preserve"> ve Şaban aylarını hakkımızda mübarek eyle, bizi Ramazan ayına ulaştır.”</w:t>
      </w:r>
      <w:r w:rsidR="001E621F" w:rsidRPr="00FA433E">
        <w:rPr>
          <w:rStyle w:val="SonnotBavurusu"/>
          <w:rFonts w:ascii="Times New Roman" w:hAnsi="Times New Roman"/>
          <w:b/>
          <w:bCs/>
          <w:color w:val="auto"/>
        </w:rPr>
        <w:endnoteReference w:id="3"/>
      </w:r>
    </w:p>
    <w:sectPr w:rsidR="007662D3" w:rsidRPr="00FA433E" w:rsidSect="00FA433E">
      <w:endnotePr>
        <w:numFmt w:val="decimal"/>
      </w:endnotePr>
      <w:pgSz w:w="11906" w:h="16838"/>
      <w:pgMar w:top="1247" w:right="851" w:bottom="1134" w:left="851" w:header="709" w:footer="709" w:gutter="0"/>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49A" w:rsidRDefault="0090149A">
      <w:r>
        <w:separator/>
      </w:r>
    </w:p>
  </w:endnote>
  <w:endnote w:type="continuationSeparator" w:id="1">
    <w:p w:rsidR="0090149A" w:rsidRDefault="0090149A">
      <w:r>
        <w:continuationSeparator/>
      </w:r>
    </w:p>
  </w:endnote>
  <w:endnote w:id="2">
    <w:p w:rsidR="00A711B0" w:rsidRPr="00FA433E" w:rsidRDefault="00A711B0" w:rsidP="00A750C5">
      <w:pPr>
        <w:pStyle w:val="SonnotMetni"/>
        <w:rPr>
          <w:b w:val="0"/>
        </w:rPr>
      </w:pPr>
      <w:r w:rsidRPr="00FA433E">
        <w:rPr>
          <w:rStyle w:val="SonnotBavurusu"/>
          <w:b w:val="0"/>
        </w:rPr>
        <w:endnoteRef/>
      </w:r>
      <w:r w:rsidRPr="00FA433E">
        <w:rPr>
          <w:b w:val="0"/>
        </w:rPr>
        <w:t xml:space="preserve"> </w:t>
      </w:r>
      <w:r w:rsidR="007662D3" w:rsidRPr="00FA433E">
        <w:rPr>
          <w:rFonts w:eastAsia="Arial Unicode MS"/>
          <w:b w:val="0"/>
          <w:u w:color="2C2F34"/>
          <w:shd w:val="clear" w:color="auto" w:fill="FFFFFF"/>
        </w:rPr>
        <w:t>Zümer, 39/53.</w:t>
      </w:r>
    </w:p>
  </w:endnote>
  <w:endnote w:id="3">
    <w:p w:rsidR="001E621F" w:rsidRPr="00FA433E" w:rsidRDefault="001E621F" w:rsidP="00FA433E">
      <w:pPr>
        <w:pStyle w:val="SonnotMetni"/>
        <w:spacing w:after="120" w:line="276" w:lineRule="auto"/>
        <w:rPr>
          <w:rFonts w:eastAsia="Arial Unicode MS"/>
          <w:b w:val="0"/>
          <w:u w:color="2C2F34"/>
          <w:shd w:val="clear" w:color="auto" w:fill="FFFFFF"/>
        </w:rPr>
      </w:pPr>
      <w:r w:rsidRPr="00FA433E">
        <w:rPr>
          <w:rStyle w:val="SonnotBavurusu"/>
          <w:b w:val="0"/>
        </w:rPr>
        <w:endnoteRef/>
      </w:r>
      <w:r w:rsidR="00A750C5" w:rsidRPr="00FA433E">
        <w:rPr>
          <w:b w:val="0"/>
        </w:rPr>
        <w:t xml:space="preserve"> </w:t>
      </w:r>
      <w:r w:rsidR="00A750C5" w:rsidRPr="00FA433E">
        <w:rPr>
          <w:rFonts w:eastAsia="Arial Unicode MS"/>
          <w:b w:val="0"/>
          <w:u w:color="2C2F34"/>
          <w:shd w:val="clear" w:color="auto" w:fill="FFFFFF"/>
        </w:rPr>
        <w:t xml:space="preserve">Taberânî, el-Mu’cemü’l-evsat, IV, 189; </w:t>
      </w:r>
      <w:r w:rsidR="007662D3" w:rsidRPr="00FA433E">
        <w:rPr>
          <w:rFonts w:eastAsia="Arial Unicode MS"/>
          <w:b w:val="0"/>
          <w:u w:color="2C2F34"/>
          <w:shd w:val="clear" w:color="auto" w:fill="FFFFFF"/>
        </w:rPr>
        <w:t xml:space="preserve">Ahmed b. </w:t>
      </w:r>
      <w:r w:rsidR="00FA433E">
        <w:rPr>
          <w:rFonts w:eastAsia="Arial Unicode MS"/>
          <w:b w:val="0"/>
          <w:u w:color="2C2F34"/>
          <w:shd w:val="clear" w:color="auto" w:fill="FFFFFF"/>
        </w:rPr>
        <w:t xml:space="preserve">  </w:t>
      </w:r>
      <w:r w:rsidR="007662D3" w:rsidRPr="00FA433E">
        <w:rPr>
          <w:rFonts w:eastAsia="Arial Unicode MS"/>
          <w:b w:val="0"/>
          <w:u w:color="2C2F34"/>
          <w:shd w:val="clear" w:color="auto" w:fill="FFFFFF"/>
        </w:rPr>
        <w:t>Hanbel, I, 259.</w:t>
      </w:r>
    </w:p>
    <w:p w:rsidR="007662D3" w:rsidRPr="00FA433E" w:rsidRDefault="007662D3" w:rsidP="007662D3">
      <w:pPr>
        <w:pStyle w:val="SonnotMetni"/>
        <w:spacing w:line="312" w:lineRule="auto"/>
        <w:jc w:val="right"/>
        <w:rPr>
          <w:i/>
          <w:sz w:val="24"/>
          <w:szCs w:val="22"/>
        </w:rPr>
      </w:pPr>
      <w:r w:rsidRPr="00FA433E">
        <w:rPr>
          <w:rFonts w:eastAsia="Arial Unicode MS" w:cs="Arial Unicode MS"/>
          <w:i/>
          <w:color w:val="2C2F34"/>
          <w:sz w:val="24"/>
          <w:szCs w:val="22"/>
          <w:u w:color="2C2F34"/>
          <w:shd w:val="clear" w:color="auto" w:fill="FFFFFF"/>
        </w:rPr>
        <w:t>Din Hizmetleri Genel Müdürlüğü</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49A" w:rsidRDefault="0090149A">
      <w:r>
        <w:separator/>
      </w:r>
    </w:p>
  </w:footnote>
  <w:footnote w:type="continuationSeparator" w:id="1">
    <w:p w:rsidR="0090149A" w:rsidRDefault="00901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2A95"/>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AB4"/>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59B9"/>
    <w:rsid w:val="000F62F0"/>
    <w:rsid w:val="000F68EA"/>
    <w:rsid w:val="00100FF1"/>
    <w:rsid w:val="0010135A"/>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621F"/>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63D9"/>
    <w:rsid w:val="00256F6D"/>
    <w:rsid w:val="00257C05"/>
    <w:rsid w:val="00257EC4"/>
    <w:rsid w:val="00257FA0"/>
    <w:rsid w:val="0026094B"/>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005"/>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86E"/>
    <w:rsid w:val="002E6F56"/>
    <w:rsid w:val="002E79AE"/>
    <w:rsid w:val="002E7E34"/>
    <w:rsid w:val="002F0B67"/>
    <w:rsid w:val="002F10AE"/>
    <w:rsid w:val="002F2125"/>
    <w:rsid w:val="002F3C9C"/>
    <w:rsid w:val="002F4DF8"/>
    <w:rsid w:val="002F624C"/>
    <w:rsid w:val="002F730F"/>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B69"/>
    <w:rsid w:val="003B3FA3"/>
    <w:rsid w:val="003B3FCF"/>
    <w:rsid w:val="003B4BAB"/>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5C0"/>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A9E"/>
    <w:rsid w:val="004210B9"/>
    <w:rsid w:val="00421600"/>
    <w:rsid w:val="004216FB"/>
    <w:rsid w:val="00421918"/>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2BC"/>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36F2A"/>
    <w:rsid w:val="00540A31"/>
    <w:rsid w:val="00540EFF"/>
    <w:rsid w:val="005413D5"/>
    <w:rsid w:val="00541539"/>
    <w:rsid w:val="005415CB"/>
    <w:rsid w:val="0054247F"/>
    <w:rsid w:val="00543A84"/>
    <w:rsid w:val="00543D60"/>
    <w:rsid w:val="0054423C"/>
    <w:rsid w:val="00545A43"/>
    <w:rsid w:val="00545B5D"/>
    <w:rsid w:val="005462B0"/>
    <w:rsid w:val="00546988"/>
    <w:rsid w:val="00550388"/>
    <w:rsid w:val="00550C1C"/>
    <w:rsid w:val="00550DBA"/>
    <w:rsid w:val="005513E2"/>
    <w:rsid w:val="00551539"/>
    <w:rsid w:val="0055235F"/>
    <w:rsid w:val="005526C9"/>
    <w:rsid w:val="00553A86"/>
    <w:rsid w:val="00553EED"/>
    <w:rsid w:val="00554250"/>
    <w:rsid w:val="005543FB"/>
    <w:rsid w:val="0055463C"/>
    <w:rsid w:val="00554E21"/>
    <w:rsid w:val="005554E3"/>
    <w:rsid w:val="005556D3"/>
    <w:rsid w:val="00555E2C"/>
    <w:rsid w:val="00555F81"/>
    <w:rsid w:val="00556512"/>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3E12"/>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AA"/>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103"/>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2CD5"/>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30B8"/>
    <w:rsid w:val="0065370F"/>
    <w:rsid w:val="0065397A"/>
    <w:rsid w:val="00653AB7"/>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DC3"/>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621"/>
    <w:rsid w:val="006A76A9"/>
    <w:rsid w:val="006B03E3"/>
    <w:rsid w:val="006B0966"/>
    <w:rsid w:val="006B13F1"/>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3FF3"/>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053"/>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5A6A"/>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17E70"/>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9F0"/>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3EB2"/>
    <w:rsid w:val="007644A1"/>
    <w:rsid w:val="00764747"/>
    <w:rsid w:val="00764FFA"/>
    <w:rsid w:val="00765744"/>
    <w:rsid w:val="007662D3"/>
    <w:rsid w:val="007664E1"/>
    <w:rsid w:val="0076756F"/>
    <w:rsid w:val="00770F9F"/>
    <w:rsid w:val="00771732"/>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663E"/>
    <w:rsid w:val="007D78AA"/>
    <w:rsid w:val="007E02A0"/>
    <w:rsid w:val="007E1851"/>
    <w:rsid w:val="007E2F1B"/>
    <w:rsid w:val="007E3C39"/>
    <w:rsid w:val="007E4968"/>
    <w:rsid w:val="007E4EA6"/>
    <w:rsid w:val="007E53D2"/>
    <w:rsid w:val="007E59B3"/>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7C"/>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19D0"/>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4B38"/>
    <w:rsid w:val="008E58CA"/>
    <w:rsid w:val="008E6C5F"/>
    <w:rsid w:val="008F0DB7"/>
    <w:rsid w:val="008F102D"/>
    <w:rsid w:val="008F1D42"/>
    <w:rsid w:val="008F1E42"/>
    <w:rsid w:val="008F20DD"/>
    <w:rsid w:val="008F23BD"/>
    <w:rsid w:val="008F453B"/>
    <w:rsid w:val="008F5431"/>
    <w:rsid w:val="008F6527"/>
    <w:rsid w:val="008F6B9B"/>
    <w:rsid w:val="00901031"/>
    <w:rsid w:val="0090149A"/>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12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B54"/>
    <w:rsid w:val="00972B03"/>
    <w:rsid w:val="00972BA5"/>
    <w:rsid w:val="0097575E"/>
    <w:rsid w:val="009766DD"/>
    <w:rsid w:val="00976FDB"/>
    <w:rsid w:val="0097724E"/>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C799B"/>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8C6"/>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1B0"/>
    <w:rsid w:val="00A7139C"/>
    <w:rsid w:val="00A713FE"/>
    <w:rsid w:val="00A716E5"/>
    <w:rsid w:val="00A7224F"/>
    <w:rsid w:val="00A72760"/>
    <w:rsid w:val="00A728B9"/>
    <w:rsid w:val="00A72D9B"/>
    <w:rsid w:val="00A73B70"/>
    <w:rsid w:val="00A73BAD"/>
    <w:rsid w:val="00A73D53"/>
    <w:rsid w:val="00A73F47"/>
    <w:rsid w:val="00A74BEF"/>
    <w:rsid w:val="00A750C5"/>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90"/>
    <w:rsid w:val="00AD11D3"/>
    <w:rsid w:val="00AD12EE"/>
    <w:rsid w:val="00AD1900"/>
    <w:rsid w:val="00AD1BD0"/>
    <w:rsid w:val="00AD2776"/>
    <w:rsid w:val="00AD2F56"/>
    <w:rsid w:val="00AD3486"/>
    <w:rsid w:val="00AD39B3"/>
    <w:rsid w:val="00AD49DD"/>
    <w:rsid w:val="00AD5063"/>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3312"/>
    <w:rsid w:val="00B04EBB"/>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7C"/>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570"/>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769"/>
    <w:rsid w:val="00B95A0C"/>
    <w:rsid w:val="00B963C2"/>
    <w:rsid w:val="00B96FEE"/>
    <w:rsid w:val="00BA0726"/>
    <w:rsid w:val="00BA101A"/>
    <w:rsid w:val="00BA257B"/>
    <w:rsid w:val="00BA2DD3"/>
    <w:rsid w:val="00BA323E"/>
    <w:rsid w:val="00BA3635"/>
    <w:rsid w:val="00BA38EF"/>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580"/>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08FA"/>
    <w:rsid w:val="00CC1E0C"/>
    <w:rsid w:val="00CC1E1C"/>
    <w:rsid w:val="00CC21D0"/>
    <w:rsid w:val="00CC2621"/>
    <w:rsid w:val="00CC32D5"/>
    <w:rsid w:val="00CC38A2"/>
    <w:rsid w:val="00CC3B36"/>
    <w:rsid w:val="00CC3EF1"/>
    <w:rsid w:val="00CC485C"/>
    <w:rsid w:val="00CC5F36"/>
    <w:rsid w:val="00CC7BB0"/>
    <w:rsid w:val="00CC7E99"/>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40A69"/>
    <w:rsid w:val="00D41E60"/>
    <w:rsid w:val="00D41FBF"/>
    <w:rsid w:val="00D4287B"/>
    <w:rsid w:val="00D42A6C"/>
    <w:rsid w:val="00D42A8B"/>
    <w:rsid w:val="00D43760"/>
    <w:rsid w:val="00D440E5"/>
    <w:rsid w:val="00D46598"/>
    <w:rsid w:val="00D4699B"/>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427"/>
    <w:rsid w:val="00D725FB"/>
    <w:rsid w:val="00D73F99"/>
    <w:rsid w:val="00D740C0"/>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3AD6"/>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B76"/>
    <w:rsid w:val="00F64E12"/>
    <w:rsid w:val="00F650A2"/>
    <w:rsid w:val="00F661B6"/>
    <w:rsid w:val="00F66B21"/>
    <w:rsid w:val="00F66D8E"/>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42D3"/>
    <w:rsid w:val="00FA433E"/>
    <w:rsid w:val="00FA5376"/>
    <w:rsid w:val="00FA5A17"/>
    <w:rsid w:val="00FA60BA"/>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off"/>
    <m:dispDef/>
    <m:lMargin m:val="0"/>
    <m:rMargin m:val="0"/>
    <m:defJc m:val="centerGroup"/>
    <m:wrapIndent m:val="1440"/>
    <m:intLim m:val="subSup"/>
    <m:naryLim m:val="undOvr"/>
  </m:mathPr>
  <w:uiCompat97To2003/>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246839"/>
    <w:pPr>
      <w:spacing w:line="360" w:lineRule="auto"/>
      <w:ind w:firstLine="567"/>
      <w:jc w:val="center"/>
    </w:pPr>
    <w:rPr>
      <w:rFonts w:ascii="Cambria" w:hAnsi="Cambria"/>
      <w:bCs/>
      <w:kern w:val="28"/>
      <w:sz w:val="32"/>
      <w:szCs w:val="32"/>
      <w:lang/>
    </w:rPr>
  </w:style>
  <w:style w:type="character" w:customStyle="1" w:styleId="KonuBalChar">
    <w:name w:val="Konu Başlığı Char"/>
    <w:link w:val="KonuBal"/>
    <w:uiPriority w:val="10"/>
    <w:locked/>
    <w:rsid w:val="002D0005"/>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lang/>
    </w:rPr>
  </w:style>
  <w:style w:type="character" w:customStyle="1" w:styleId="DipnotMetniChar">
    <w:name w:val="Dipnot Metni Char"/>
    <w:link w:val="DipnotMetni"/>
    <w:semiHidden/>
    <w:locked/>
    <w:rsid w:val="002D0005"/>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rPr>
      <w:sz w:val="20"/>
      <w:lang/>
    </w:rPr>
  </w:style>
  <w:style w:type="character" w:customStyle="1" w:styleId="stbilgiChar">
    <w:name w:val="Üstbilgi Char"/>
    <w:link w:val="stbilgi"/>
    <w:uiPriority w:val="99"/>
    <w:semiHidden/>
    <w:locked/>
    <w:rsid w:val="002D0005"/>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rPr>
      <w:sz w:val="20"/>
      <w:lang/>
    </w:rPr>
  </w:style>
  <w:style w:type="character" w:customStyle="1" w:styleId="AltbilgiChar">
    <w:name w:val="Altbilgi Char"/>
    <w:link w:val="Altbilgi"/>
    <w:uiPriority w:val="99"/>
    <w:semiHidden/>
    <w:locked/>
    <w:rsid w:val="002D0005"/>
    <w:rPr>
      <w:rFonts w:cs="Times New Roman"/>
      <w:b/>
      <w:sz w:val="20"/>
      <w:szCs w:val="20"/>
    </w:rPr>
  </w:style>
  <w:style w:type="paragraph" w:styleId="SonnotMetni">
    <w:name w:val="endnote text"/>
    <w:basedOn w:val="Normal"/>
    <w:link w:val="SonnotMetniChar"/>
    <w:uiPriority w:val="99"/>
    <w:semiHidden/>
    <w:rsid w:val="00EF0ACB"/>
    <w:rPr>
      <w:sz w:val="20"/>
      <w:lang/>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sz w:val="16"/>
      <w:szCs w:val="16"/>
      <w:lang/>
    </w:rPr>
  </w:style>
  <w:style w:type="character" w:customStyle="1" w:styleId="BalonMetniChar">
    <w:name w:val="Balon Metni Char"/>
    <w:link w:val="BalonMetni"/>
    <w:uiPriority w:val="99"/>
    <w:semiHidden/>
    <w:locked/>
    <w:rsid w:val="002D0005"/>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sz w:val="20"/>
      <w:lang/>
    </w:rPr>
  </w:style>
  <w:style w:type="character" w:customStyle="1" w:styleId="GvdeMetniGirintisiChar">
    <w:name w:val="Gövde Metni Girintisi Char"/>
    <w:link w:val="GvdeMetniGirintisi"/>
    <w:uiPriority w:val="99"/>
    <w:semiHidden/>
    <w:locked/>
    <w:rsid w:val="002D0005"/>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sz w:val="16"/>
      <w:lang/>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
    <w:name w:val="Altyazı"/>
    <w:aliases w:val="Kaynak Bilgisi"/>
    <w:basedOn w:val="Normal"/>
    <w:next w:val="Normal"/>
    <w:link w:val="AltyazChar"/>
    <w:autoRedefine/>
    <w:uiPriority w:val="99"/>
    <w:qFormat/>
    <w:rsid w:val="006A3EB4"/>
    <w:pPr>
      <w:outlineLvl w:val="1"/>
    </w:pPr>
    <w:rPr>
      <w:b w:val="0"/>
      <w:color w:val="FF0000"/>
      <w:sz w:val="16"/>
      <w:vertAlign w:val="superscript"/>
      <w:lang/>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363869639">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sChild>
        <w:div w:id="858157481">
          <w:marLeft w:val="0"/>
          <w:marRight w:val="0"/>
          <w:marTop w:val="0"/>
          <w:marBottom w:val="0"/>
          <w:divBdr>
            <w:top w:val="none" w:sz="0" w:space="0" w:color="auto"/>
            <w:left w:val="none" w:sz="0" w:space="0" w:color="auto"/>
            <w:bottom w:val="none" w:sz="0" w:space="0" w:color="auto"/>
            <w:right w:val="none" w:sz="0" w:space="0" w:color="auto"/>
          </w:divBdr>
          <w:divsChild>
            <w:div w:id="1318807367">
              <w:marLeft w:val="0"/>
              <w:marRight w:val="0"/>
              <w:marTop w:val="0"/>
              <w:marBottom w:val="0"/>
              <w:divBdr>
                <w:top w:val="none" w:sz="0" w:space="0" w:color="auto"/>
                <w:left w:val="none" w:sz="0" w:space="0" w:color="auto"/>
                <w:bottom w:val="none" w:sz="0" w:space="0" w:color="auto"/>
                <w:right w:val="none" w:sz="0" w:space="0" w:color="auto"/>
              </w:divBdr>
              <w:divsChild>
                <w:div w:id="1979917700">
                  <w:marLeft w:val="-225"/>
                  <w:marRight w:val="-225"/>
                  <w:marTop w:val="0"/>
                  <w:marBottom w:val="0"/>
                  <w:divBdr>
                    <w:top w:val="none" w:sz="0" w:space="0" w:color="auto"/>
                    <w:left w:val="none" w:sz="0" w:space="0" w:color="auto"/>
                    <w:bottom w:val="none" w:sz="0" w:space="0" w:color="auto"/>
                    <w:right w:val="none" w:sz="0" w:space="0" w:color="auto"/>
                  </w:divBdr>
                  <w:divsChild>
                    <w:div w:id="1876892663">
                      <w:marLeft w:val="0"/>
                      <w:marRight w:val="0"/>
                      <w:marTop w:val="0"/>
                      <w:marBottom w:val="0"/>
                      <w:divBdr>
                        <w:top w:val="none" w:sz="0" w:space="0" w:color="auto"/>
                        <w:left w:val="none" w:sz="0" w:space="0" w:color="auto"/>
                        <w:bottom w:val="none" w:sz="0" w:space="0" w:color="auto"/>
                        <w:right w:val="none" w:sz="0" w:space="0" w:color="auto"/>
                      </w:divBdr>
                      <w:divsChild>
                        <w:div w:id="1704671209">
                          <w:marLeft w:val="0"/>
                          <w:marRight w:val="0"/>
                          <w:marTop w:val="0"/>
                          <w:marBottom w:val="300"/>
                          <w:divBdr>
                            <w:top w:val="none" w:sz="0" w:space="0" w:color="auto"/>
                            <w:left w:val="none" w:sz="0" w:space="0" w:color="auto"/>
                            <w:bottom w:val="none" w:sz="0" w:space="0" w:color="auto"/>
                            <w:right w:val="none" w:sz="0" w:space="0" w:color="auto"/>
                          </w:divBdr>
                          <w:divsChild>
                            <w:div w:id="1418936684">
                              <w:marLeft w:val="0"/>
                              <w:marRight w:val="0"/>
                              <w:marTop w:val="0"/>
                              <w:marBottom w:val="0"/>
                              <w:divBdr>
                                <w:top w:val="none" w:sz="0" w:space="0" w:color="auto"/>
                                <w:left w:val="none" w:sz="0" w:space="0" w:color="auto"/>
                                <w:bottom w:val="none" w:sz="0" w:space="0" w:color="auto"/>
                                <w:right w:val="none" w:sz="0" w:space="0" w:color="auto"/>
                              </w:divBdr>
                              <w:divsChild>
                                <w:div w:id="552429434">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14908627">
                                      <w:marLeft w:val="0"/>
                                      <w:marRight w:val="0"/>
                                      <w:marTop w:val="0"/>
                                      <w:marBottom w:val="300"/>
                                      <w:divBdr>
                                        <w:top w:val="none" w:sz="0" w:space="0" w:color="auto"/>
                                        <w:left w:val="none" w:sz="0" w:space="0" w:color="auto"/>
                                        <w:bottom w:val="none" w:sz="0" w:space="0" w:color="auto"/>
                                        <w:right w:val="none" w:sz="0" w:space="0" w:color="auto"/>
                                      </w:divBdr>
                                      <w:divsChild>
                                        <w:div w:id="1080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KeywordTaxHTField xmlns="4a2ce632-3ebe-48ff-a8b1-ed342ea1f401">hutbe|367964cc-f3b8-4af9-9c9a-49236226e63f</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 xmlns="4a2ce632-3ebe-48ff-a8b1-ed342ea1f401">71</Value>
    </TaxCatchAl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DCE113F-8C68-4CF3-954E-795FCF1531A7}">
  <ds:schemaRefs>
    <ds:schemaRef ds:uri="http://schemas.microsoft.com/sharepoint/v3/contenttype/forms"/>
  </ds:schemaRefs>
</ds:datastoreItem>
</file>

<file path=customXml/itemProps2.xml><?xml version="1.0" encoding="utf-8"?>
<ds:datastoreItem xmlns:ds="http://schemas.openxmlformats.org/officeDocument/2006/customXml" ds:itemID="{7634643D-0D14-4965-AC1D-9486AF71D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BBE1E-FD81-4479-8F12-1763725AF4AB}">
  <ds:schemaRefs>
    <ds:schemaRef ds:uri="http://schemas.openxmlformats.org/officeDocument/2006/bibliography"/>
  </ds:schemaRefs>
</ds:datastoreItem>
</file>

<file path=customXml/itemProps4.xml><?xml version="1.0" encoding="utf-8"?>
<ds:datastoreItem xmlns:ds="http://schemas.openxmlformats.org/officeDocument/2006/customXml" ds:itemID="{3FCC34C1-33EC-4676-8C67-845528DA746D}">
  <ds:schemaRefs>
    <ds:schemaRef ds:uri="http://schemas.microsoft.com/office/2006/metadata/properties"/>
    <ds:schemaRef ds:uri="4a2ce632-3ebe-48ff-a8b1-ed342ea1f401"/>
    <ds:schemaRef ds:uri="68913d9e-3541-451c-9afb-339bfbb0cd4a"/>
    <ds:schemaRef ds:uri="http://schemas.microsoft.com/sharepoint/v3"/>
  </ds:schemaRefs>
</ds:datastoreItem>
</file>

<file path=customXml/itemProps5.xml><?xml version="1.0" encoding="utf-8"?>
<ds:datastoreItem xmlns:ds="http://schemas.openxmlformats.org/officeDocument/2006/customXml" ds:itemID="{D68EFDE7-1B23-4888-B280-461A7B1F4017}">
  <ds:schemaRefs>
    <ds:schemaRef ds:uri="http://schemas.microsoft.com/sharepoint/events"/>
  </ds:schemaRefs>
</ds:datastoreItem>
</file>

<file path=customXml/itemProps6.xml><?xml version="1.0" encoding="utf-8"?>
<ds:datastoreItem xmlns:ds="http://schemas.openxmlformats.org/officeDocument/2006/customXml" ds:itemID="{C1A6D3E0-9823-40CA-B141-EA58F679AD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Manevi Huzur İklimine Girerken</dc:title>
  <dc:creator>Bilal ESEN</dc:creator>
  <cp:keywords>hutbe</cp:keywords>
  <cp:lastModifiedBy>Kadir Hatipoğlu</cp:lastModifiedBy>
  <cp:revision>4</cp:revision>
  <cp:lastPrinted>2021-02-11T06:32:00Z</cp:lastPrinted>
  <dcterms:created xsi:type="dcterms:W3CDTF">2021-02-11T10:00:00Z</dcterms:created>
  <dcterms:modified xsi:type="dcterms:W3CDTF">2021-02-11T10:11:00Z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DKFT66RQZEX3-1797567310-2185</vt:lpwstr>
  </property>
  <property fmtid="{D5CDD505-2E9C-101B-9397-08002B2CF9AE}" pid="3" name="_dlc_DocIdItemGuid">
    <vt:lpwstr>a6735c8d-62e9-4e23-a550-3efce843e84b</vt:lpwstr>
  </property>
  <property fmtid="{D5CDD505-2E9C-101B-9397-08002B2CF9AE}" pid="4" name="_dlc_DocIdUrl">
    <vt:lpwstr>https://dinhizmetleri.diyanet.gov.tr/_layouts/15/DocIdRedir.aspx?ID=DKFT66RQZEX3-1797567310-2185, DKFT66RQZEX3-1797567310-2185</vt:lpwstr>
  </property>
  <property fmtid="{D5CDD505-2E9C-101B-9397-08002B2CF9AE}" pid="5" name="TaxKeyword">
    <vt:lpwstr>71;#hutbe|367964cc-f3b8-4af9-9c9a-49236226e63f</vt:lpwstr>
  </property>
</Properties>
</file>