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27" w:rsidRDefault="00341CA9" w:rsidP="00341CA9">
      <w:pPr>
        <w:jc w:val="center"/>
      </w:pPr>
      <w:r w:rsidRPr="00341CA9">
        <w:t>ŞİRK</w:t>
      </w:r>
      <w:r w:rsidR="0016026C">
        <w:t>,</w:t>
      </w:r>
      <w:r w:rsidRPr="00341CA9">
        <w:t xml:space="preserve"> </w:t>
      </w:r>
      <w:r w:rsidR="0016026C">
        <w:t>VE ŞİRKTEN KORUNMA YOLLARI</w:t>
      </w:r>
    </w:p>
    <w:p w:rsidR="00341CA9" w:rsidRPr="00341CA9" w:rsidRDefault="00341CA9" w:rsidP="00341CA9">
      <w:pPr>
        <w:jc w:val="center"/>
      </w:pPr>
    </w:p>
    <w:p w:rsidR="007F5827" w:rsidRDefault="007F5827" w:rsidP="00C55062">
      <w:pPr>
        <w:ind w:firstLine="708"/>
      </w:pPr>
      <w:r>
        <w:t>Sözlükte "bir şeyi ortak yapmak, birden fazla kişiye tahsis etmek, ortak kabul etmek ve ortak saymak" manalarına gelen şirk, ıstılahta, Yüce Allah'ın ilahlığında, sıfat ve fiillerinde ve Rab oluşunda ortağı, benzeri ve eşinin olduğunu kabul etmeyi ifade eder. Yapılan ibadetlerde Allah'tan gayrısını gözetme ve riya gibi kötü hasletler için de şirk kelimesi kullanılmıştır.</w:t>
      </w:r>
    </w:p>
    <w:p w:rsidR="00C55062" w:rsidRDefault="00C55062" w:rsidP="00C55062">
      <w:pPr>
        <w:ind w:firstLine="708"/>
      </w:pPr>
    </w:p>
    <w:p w:rsidR="00C55062" w:rsidRPr="00C55062" w:rsidRDefault="009A3655" w:rsidP="00C55062">
      <w:pPr>
        <w:bidi/>
        <w:ind w:firstLine="708"/>
        <w:rPr>
          <w:sz w:val="44"/>
          <w:szCs w:val="44"/>
        </w:rPr>
      </w:pPr>
      <w:r>
        <w:rPr>
          <w:rFonts w:cs="Traditional Arabic" w:hint="cs"/>
          <w:color w:val="0000FF"/>
          <w:sz w:val="36"/>
          <w:szCs w:val="36"/>
          <w:rtl/>
          <w:lang w:bidi="ar-SA"/>
        </w:rPr>
        <w:t>أَلا</w:t>
      </w:r>
      <w:r>
        <w:rPr>
          <w:rFonts w:cs="Traditional Arabic" w:hint="cs"/>
          <w:color w:val="0000FF"/>
          <w:sz w:val="36"/>
          <w:szCs w:val="36"/>
          <w:rtl/>
        </w:rPr>
        <w:t xml:space="preserve"> </w:t>
      </w:r>
      <w:r>
        <w:rPr>
          <w:rFonts w:cs="Traditional Arabic" w:hint="cs"/>
          <w:color w:val="0000FF"/>
          <w:sz w:val="36"/>
          <w:szCs w:val="36"/>
          <w:rtl/>
          <w:lang w:bidi="ar-SA"/>
        </w:rPr>
        <w:t>أُنَبِّئُكمْ</w:t>
      </w:r>
      <w:r>
        <w:rPr>
          <w:rFonts w:cs="Traditional Arabic" w:hint="cs"/>
          <w:color w:val="0000FF"/>
          <w:sz w:val="36"/>
          <w:szCs w:val="36"/>
          <w:rtl/>
        </w:rPr>
        <w:t xml:space="preserve"> </w:t>
      </w:r>
      <w:r>
        <w:rPr>
          <w:rFonts w:cs="Traditional Arabic" w:hint="cs"/>
          <w:color w:val="0000FF"/>
          <w:sz w:val="36"/>
          <w:szCs w:val="36"/>
          <w:rtl/>
          <w:lang w:bidi="ar-SA"/>
        </w:rPr>
        <w:t>بِأكْبَرِ</w:t>
      </w:r>
      <w:r>
        <w:rPr>
          <w:rFonts w:cs="Traditional Arabic" w:hint="cs"/>
          <w:color w:val="0000FF"/>
          <w:sz w:val="36"/>
          <w:szCs w:val="36"/>
          <w:rtl/>
        </w:rPr>
        <w:t xml:space="preserve"> </w:t>
      </w:r>
      <w:r>
        <w:rPr>
          <w:rFonts w:cs="Traditional Arabic" w:hint="cs"/>
          <w:color w:val="0000FF"/>
          <w:sz w:val="36"/>
          <w:szCs w:val="36"/>
          <w:rtl/>
          <w:lang w:bidi="ar-SA"/>
        </w:rPr>
        <w:t>الْكَبائِرِ</w:t>
      </w:r>
      <w:r>
        <w:rPr>
          <w:rFonts w:cs="Traditional Arabic" w:hint="cs"/>
          <w:color w:val="0000FF"/>
          <w:sz w:val="36"/>
          <w:szCs w:val="36"/>
          <w:rtl/>
        </w:rPr>
        <w:t xml:space="preserve"> </w:t>
      </w:r>
      <w:r>
        <w:rPr>
          <w:rFonts w:cs="Traditional Arabic" w:hint="cs"/>
          <w:color w:val="0000FF"/>
          <w:sz w:val="36"/>
          <w:szCs w:val="36"/>
          <w:rtl/>
          <w:lang w:bidi="ar-SA"/>
        </w:rPr>
        <w:t>؟</w:t>
      </w:r>
      <w:r>
        <w:rPr>
          <w:rFonts w:cs="Traditional Arabic" w:hint="cs"/>
          <w:color w:val="0000FF"/>
          <w:sz w:val="36"/>
          <w:szCs w:val="36"/>
          <w:rtl/>
        </w:rPr>
        <w:t xml:space="preserve"> »</w:t>
      </w:r>
      <w:r>
        <w:rPr>
          <w:rFonts w:cs="Traditional Arabic" w:hint="cs"/>
          <w:sz w:val="36"/>
          <w:szCs w:val="36"/>
          <w:rtl/>
        </w:rPr>
        <w:t xml:space="preserve"> </w:t>
      </w:r>
      <w:r>
        <w:rPr>
          <w:rFonts w:cs="Traditional Arabic" w:hint="cs"/>
          <w:color w:val="008000"/>
          <w:sz w:val="36"/>
          <w:szCs w:val="36"/>
          <w:rtl/>
          <w:lang w:bidi="ar-SA"/>
        </w:rPr>
        <w:t>ثلاثاً</w:t>
      </w:r>
      <w:r>
        <w:rPr>
          <w:rFonts w:cs="Traditional Arabic" w:hint="cs"/>
          <w:color w:val="008000"/>
          <w:sz w:val="36"/>
          <w:szCs w:val="36"/>
          <w:rtl/>
        </w:rPr>
        <w:t xml:space="preserve"> </w:t>
      </w:r>
      <w:r>
        <w:rPr>
          <w:rFonts w:cs="Traditional Arabic" w:hint="cs"/>
          <w:color w:val="008000"/>
          <w:sz w:val="36"/>
          <w:szCs w:val="36"/>
          <w:rtl/>
          <w:lang w:bidi="ar-SA"/>
        </w:rPr>
        <w:t>قُلنا</w:t>
      </w:r>
      <w:r>
        <w:rPr>
          <w:rFonts w:cs="Traditional Arabic" w:hint="cs"/>
          <w:color w:val="008000"/>
          <w:sz w:val="36"/>
          <w:szCs w:val="36"/>
          <w:rtl/>
        </w:rPr>
        <w:t xml:space="preserve"> : </w:t>
      </w:r>
      <w:r>
        <w:rPr>
          <w:rFonts w:cs="Traditional Arabic" w:hint="cs"/>
          <w:color w:val="008000"/>
          <w:sz w:val="36"/>
          <w:szCs w:val="36"/>
          <w:rtl/>
          <w:lang w:bidi="ar-SA"/>
        </w:rPr>
        <w:t>بلَى</w:t>
      </w:r>
      <w:r>
        <w:rPr>
          <w:rFonts w:cs="Traditional Arabic" w:hint="cs"/>
          <w:color w:val="008000"/>
          <w:sz w:val="36"/>
          <w:szCs w:val="36"/>
          <w:rtl/>
        </w:rPr>
        <w:t xml:space="preserve"> </w:t>
      </w:r>
      <w:r>
        <w:rPr>
          <w:rFonts w:cs="Traditional Arabic" w:hint="cs"/>
          <w:color w:val="008000"/>
          <w:sz w:val="36"/>
          <w:szCs w:val="36"/>
          <w:rtl/>
          <w:lang w:bidi="ar-SA"/>
        </w:rPr>
        <w:t>يا</w:t>
      </w:r>
      <w:r>
        <w:rPr>
          <w:rFonts w:cs="Traditional Arabic" w:hint="cs"/>
          <w:color w:val="008000"/>
          <w:sz w:val="36"/>
          <w:szCs w:val="36"/>
          <w:rtl/>
        </w:rPr>
        <w:t xml:space="preserve"> </w:t>
      </w:r>
      <w:r>
        <w:rPr>
          <w:rFonts w:cs="Traditional Arabic" w:hint="cs"/>
          <w:color w:val="008000"/>
          <w:sz w:val="36"/>
          <w:szCs w:val="36"/>
          <w:rtl/>
          <w:lang w:bidi="ar-SA"/>
        </w:rPr>
        <w:t>رسولَ</w:t>
      </w:r>
      <w:r>
        <w:rPr>
          <w:rFonts w:cs="Traditional Arabic" w:hint="cs"/>
          <w:color w:val="008000"/>
          <w:sz w:val="36"/>
          <w:szCs w:val="36"/>
          <w:rtl/>
        </w:rPr>
        <w:t xml:space="preserve"> </w:t>
      </w:r>
      <w:r>
        <w:rPr>
          <w:rFonts w:cs="Traditional Arabic" w:hint="cs"/>
          <w:color w:val="008000"/>
          <w:sz w:val="36"/>
          <w:szCs w:val="36"/>
          <w:rtl/>
          <w:lang w:bidi="ar-SA"/>
        </w:rPr>
        <w:t>اللَّه</w:t>
      </w:r>
      <w:r>
        <w:rPr>
          <w:rFonts w:cs="Traditional Arabic" w:hint="cs"/>
          <w:color w:val="008000"/>
          <w:sz w:val="36"/>
          <w:szCs w:val="36"/>
          <w:rtl/>
        </w:rPr>
        <w:t xml:space="preserve"> : </w:t>
      </w:r>
      <w:r>
        <w:rPr>
          <w:rFonts w:cs="Traditional Arabic" w:hint="cs"/>
          <w:color w:val="008000"/>
          <w:sz w:val="36"/>
          <w:szCs w:val="36"/>
          <w:rtl/>
          <w:lang w:bidi="ar-SA"/>
        </w:rPr>
        <w:t>قال</w:t>
      </w:r>
      <w:r>
        <w:rPr>
          <w:rFonts w:cs="Traditional Arabic" w:hint="cs"/>
          <w:color w:val="008000"/>
          <w:sz w:val="36"/>
          <w:szCs w:val="36"/>
          <w:rtl/>
        </w:rPr>
        <w:t xml:space="preserve"> :</w:t>
      </w:r>
      <w:r>
        <w:rPr>
          <w:rFonts w:cs="Traditional Arabic" w:hint="cs"/>
          <w:sz w:val="36"/>
          <w:szCs w:val="36"/>
          <w:rtl/>
        </w:rPr>
        <w:t xml:space="preserve"> </w:t>
      </w:r>
      <w:r>
        <w:rPr>
          <w:rFonts w:cs="Traditional Arabic" w:hint="cs"/>
          <w:color w:val="0000FF"/>
          <w:sz w:val="36"/>
          <w:szCs w:val="36"/>
          <w:rtl/>
        </w:rPr>
        <w:t xml:space="preserve">« </w:t>
      </w:r>
      <w:r>
        <w:rPr>
          <w:rFonts w:cs="Traditional Arabic" w:hint="cs"/>
          <w:color w:val="0000FF"/>
          <w:sz w:val="36"/>
          <w:szCs w:val="36"/>
          <w:rtl/>
          <w:lang w:bidi="ar-SA"/>
        </w:rPr>
        <w:t>الإِشْراكُ</w:t>
      </w:r>
      <w:r>
        <w:rPr>
          <w:rFonts w:cs="Traditional Arabic" w:hint="cs"/>
          <w:color w:val="0000FF"/>
          <w:sz w:val="36"/>
          <w:szCs w:val="36"/>
          <w:rtl/>
        </w:rPr>
        <w:t xml:space="preserve"> </w:t>
      </w:r>
      <w:r>
        <w:rPr>
          <w:rFonts w:cs="Traditional Arabic" w:hint="cs"/>
          <w:color w:val="0000FF"/>
          <w:sz w:val="36"/>
          <w:szCs w:val="36"/>
          <w:rtl/>
          <w:lang w:bidi="ar-SA"/>
        </w:rPr>
        <w:t>بِاللَّهِ،</w:t>
      </w:r>
    </w:p>
    <w:p w:rsidR="00C55062" w:rsidRPr="00C55062" w:rsidRDefault="00C55062" w:rsidP="00C55062">
      <w:pPr>
        <w:ind w:firstLine="708"/>
      </w:pPr>
      <w:r w:rsidRPr="00C55062">
        <w:t xml:space="preserve">"Resulullah (aleyhissalâtu vesselâm): "Size büyük günahların en büyüğünü haber vereyim mi?" buyurmuş ve bunu üç kere tekrar etmişlerdi. "Evet!" deyince: </w:t>
      </w:r>
    </w:p>
    <w:p w:rsidR="00C55062" w:rsidRPr="00C55062" w:rsidRDefault="00C55062" w:rsidP="00C55062">
      <w:pPr>
        <w:ind w:firstLine="708"/>
      </w:pPr>
      <w:r w:rsidRPr="00C55062">
        <w:t>"Allah'a şirk koşmak,</w:t>
      </w:r>
      <w:r>
        <w:t>”</w:t>
      </w:r>
      <w:r>
        <w:rPr>
          <w:rStyle w:val="DipnotBavurusu"/>
        </w:rPr>
        <w:footnoteReference w:id="1"/>
      </w:r>
    </w:p>
    <w:p w:rsidR="00C55062" w:rsidRDefault="00C55062" w:rsidP="00C55062">
      <w:pPr>
        <w:ind w:firstLine="708"/>
      </w:pPr>
      <w:r w:rsidRPr="00C55062">
        <w:t xml:space="preserve"> </w:t>
      </w:r>
      <w:r w:rsidR="007F5827">
        <w:t xml:space="preserve">Şirk ve küfrün Allah tarafından bağışlanmayacağı bildirilmektedir: </w:t>
      </w:r>
    </w:p>
    <w:p w:rsidR="00C55062" w:rsidRPr="00C55062" w:rsidRDefault="00C55062" w:rsidP="00C55062">
      <w:pPr>
        <w:jc w:val="center"/>
        <w:rPr>
          <w:sz w:val="44"/>
          <w:szCs w:val="44"/>
        </w:rPr>
      </w:pPr>
      <w:r w:rsidRPr="00C55062">
        <w:rPr>
          <w:rFonts w:cs="Traditional Arabic" w:hint="cs"/>
          <w:sz w:val="44"/>
          <w:szCs w:val="44"/>
          <w:rtl/>
          <w:lang w:bidi="ar-SA"/>
        </w:rPr>
        <w:t>اِنَّ</w:t>
      </w:r>
      <w:r w:rsidRPr="00C55062">
        <w:rPr>
          <w:rFonts w:cs="Traditional Arabic" w:hint="cs"/>
          <w:sz w:val="44"/>
          <w:szCs w:val="44"/>
          <w:rtl/>
        </w:rPr>
        <w:t xml:space="preserve"> </w:t>
      </w:r>
      <w:r w:rsidRPr="00C55062">
        <w:rPr>
          <w:rFonts w:cs="Traditional Arabic" w:hint="cs"/>
          <w:sz w:val="44"/>
          <w:szCs w:val="44"/>
          <w:rtl/>
          <w:lang w:bidi="ar-SA"/>
        </w:rPr>
        <w:t>اللهَ</w:t>
      </w:r>
      <w:r w:rsidRPr="00C55062">
        <w:rPr>
          <w:rFonts w:cs="Traditional Arabic" w:hint="cs"/>
          <w:sz w:val="44"/>
          <w:szCs w:val="44"/>
          <w:rtl/>
        </w:rPr>
        <w:t xml:space="preserve"> </w:t>
      </w:r>
      <w:r w:rsidRPr="00C55062">
        <w:rPr>
          <w:rFonts w:cs="Traditional Arabic" w:hint="cs"/>
          <w:sz w:val="44"/>
          <w:szCs w:val="44"/>
          <w:rtl/>
          <w:lang w:bidi="ar-SA"/>
        </w:rPr>
        <w:t>لاَ</w:t>
      </w:r>
      <w:r w:rsidRPr="00C55062">
        <w:rPr>
          <w:rFonts w:cs="Traditional Arabic" w:hint="cs"/>
          <w:sz w:val="44"/>
          <w:szCs w:val="44"/>
          <w:rtl/>
        </w:rPr>
        <w:t xml:space="preserve"> </w:t>
      </w:r>
      <w:r w:rsidRPr="00C55062">
        <w:rPr>
          <w:rFonts w:cs="Traditional Arabic" w:hint="cs"/>
          <w:sz w:val="44"/>
          <w:szCs w:val="44"/>
          <w:rtl/>
          <w:lang w:bidi="ar-SA"/>
        </w:rPr>
        <w:t>يَغْفِرُ</w:t>
      </w:r>
      <w:r w:rsidRPr="00C55062">
        <w:rPr>
          <w:rFonts w:cs="Traditional Arabic" w:hint="cs"/>
          <w:sz w:val="44"/>
          <w:szCs w:val="44"/>
          <w:rtl/>
        </w:rPr>
        <w:t xml:space="preserve"> </w:t>
      </w:r>
      <w:r w:rsidRPr="00C55062">
        <w:rPr>
          <w:rFonts w:cs="Traditional Arabic" w:hint="cs"/>
          <w:sz w:val="44"/>
          <w:szCs w:val="44"/>
          <w:rtl/>
          <w:lang w:bidi="ar-SA"/>
        </w:rPr>
        <w:t>اَنْ</w:t>
      </w:r>
      <w:r w:rsidRPr="00C55062">
        <w:rPr>
          <w:rFonts w:cs="Traditional Arabic" w:hint="cs"/>
          <w:sz w:val="44"/>
          <w:szCs w:val="44"/>
          <w:rtl/>
        </w:rPr>
        <w:t xml:space="preserve"> </w:t>
      </w:r>
      <w:r w:rsidRPr="00C55062">
        <w:rPr>
          <w:rFonts w:cs="Traditional Arabic" w:hint="cs"/>
          <w:sz w:val="44"/>
          <w:szCs w:val="44"/>
          <w:rtl/>
          <w:lang w:bidi="ar-SA"/>
        </w:rPr>
        <w:t>يُشْرَكَ</w:t>
      </w:r>
      <w:r w:rsidRPr="00C55062">
        <w:rPr>
          <w:rFonts w:cs="Traditional Arabic" w:hint="cs"/>
          <w:sz w:val="44"/>
          <w:szCs w:val="44"/>
          <w:rtl/>
        </w:rPr>
        <w:t xml:space="preserve"> </w:t>
      </w:r>
      <w:r w:rsidRPr="00C55062">
        <w:rPr>
          <w:rFonts w:cs="Traditional Arabic" w:hint="cs"/>
          <w:sz w:val="44"/>
          <w:szCs w:val="44"/>
          <w:rtl/>
          <w:lang w:bidi="ar-SA"/>
        </w:rPr>
        <w:t>بِهِ</w:t>
      </w:r>
      <w:r w:rsidRPr="00C55062">
        <w:rPr>
          <w:rFonts w:cs="Traditional Arabic" w:hint="cs"/>
          <w:sz w:val="44"/>
          <w:szCs w:val="44"/>
          <w:rtl/>
        </w:rPr>
        <w:t xml:space="preserve"> </w:t>
      </w:r>
      <w:r w:rsidRPr="00C55062">
        <w:rPr>
          <w:rFonts w:cs="Traditional Arabic" w:hint="cs"/>
          <w:sz w:val="44"/>
          <w:szCs w:val="44"/>
          <w:rtl/>
          <w:lang w:bidi="ar-SA"/>
        </w:rPr>
        <w:t>وَيَغْفِرُ</w:t>
      </w:r>
      <w:r w:rsidRPr="00C55062">
        <w:rPr>
          <w:rFonts w:cs="Traditional Arabic" w:hint="cs"/>
          <w:sz w:val="44"/>
          <w:szCs w:val="44"/>
          <w:rtl/>
        </w:rPr>
        <w:t xml:space="preserve"> </w:t>
      </w:r>
      <w:r w:rsidRPr="00C55062">
        <w:rPr>
          <w:rFonts w:cs="Traditional Arabic" w:hint="cs"/>
          <w:sz w:val="44"/>
          <w:szCs w:val="44"/>
          <w:rtl/>
          <w:lang w:bidi="ar-SA"/>
        </w:rPr>
        <w:t>مَا</w:t>
      </w:r>
      <w:r w:rsidRPr="00C55062">
        <w:rPr>
          <w:rFonts w:cs="Traditional Arabic" w:hint="cs"/>
          <w:sz w:val="44"/>
          <w:szCs w:val="44"/>
          <w:rtl/>
        </w:rPr>
        <w:t xml:space="preserve"> </w:t>
      </w:r>
      <w:r w:rsidRPr="00C55062">
        <w:rPr>
          <w:rFonts w:cs="Traditional Arabic" w:hint="cs"/>
          <w:sz w:val="44"/>
          <w:szCs w:val="44"/>
          <w:rtl/>
          <w:lang w:bidi="ar-SA"/>
        </w:rPr>
        <w:t>دُونَ</w:t>
      </w:r>
      <w:r w:rsidRPr="00C55062">
        <w:rPr>
          <w:rFonts w:cs="Traditional Arabic" w:hint="cs"/>
          <w:sz w:val="44"/>
          <w:szCs w:val="44"/>
          <w:rtl/>
        </w:rPr>
        <w:t xml:space="preserve"> </w:t>
      </w:r>
      <w:r w:rsidRPr="00C55062">
        <w:rPr>
          <w:rFonts w:cs="Traditional Arabic" w:hint="cs"/>
          <w:sz w:val="44"/>
          <w:szCs w:val="44"/>
          <w:rtl/>
          <w:lang w:bidi="ar-SA"/>
        </w:rPr>
        <w:t>ذَلِكَ</w:t>
      </w:r>
      <w:r w:rsidRPr="00C55062">
        <w:rPr>
          <w:rFonts w:cs="Traditional Arabic" w:hint="cs"/>
          <w:sz w:val="44"/>
          <w:szCs w:val="44"/>
          <w:rtl/>
        </w:rPr>
        <w:t xml:space="preserve"> </w:t>
      </w:r>
      <w:r w:rsidRPr="00C55062">
        <w:rPr>
          <w:rFonts w:cs="Traditional Arabic" w:hint="cs"/>
          <w:sz w:val="44"/>
          <w:szCs w:val="44"/>
          <w:rtl/>
          <w:lang w:bidi="ar-SA"/>
        </w:rPr>
        <w:t>لِمَنْ</w:t>
      </w:r>
      <w:r w:rsidRPr="00C55062">
        <w:rPr>
          <w:rFonts w:cs="Traditional Arabic" w:hint="cs"/>
          <w:sz w:val="44"/>
          <w:szCs w:val="44"/>
          <w:rtl/>
        </w:rPr>
        <w:t xml:space="preserve"> </w:t>
      </w:r>
      <w:r w:rsidRPr="00C55062">
        <w:rPr>
          <w:rFonts w:cs="Traditional Arabic" w:hint="cs"/>
          <w:sz w:val="44"/>
          <w:szCs w:val="44"/>
          <w:rtl/>
          <w:lang w:bidi="ar-SA"/>
        </w:rPr>
        <w:t>يَشَآءُ</w:t>
      </w:r>
      <w:r w:rsidRPr="00C55062">
        <w:rPr>
          <w:rFonts w:cs="Traditional Arabic" w:hint="cs"/>
          <w:sz w:val="44"/>
          <w:szCs w:val="44"/>
          <w:rtl/>
        </w:rPr>
        <w:t xml:space="preserve"> </w:t>
      </w:r>
      <w:r w:rsidRPr="00C55062">
        <w:rPr>
          <w:rFonts w:cs="Traditional Arabic" w:hint="cs"/>
          <w:sz w:val="44"/>
          <w:szCs w:val="44"/>
          <w:rtl/>
          <w:lang w:bidi="ar-SA"/>
        </w:rPr>
        <w:t>وَمَنْ</w:t>
      </w:r>
      <w:r w:rsidRPr="00C55062">
        <w:rPr>
          <w:rFonts w:cs="Traditional Arabic" w:hint="cs"/>
          <w:sz w:val="44"/>
          <w:szCs w:val="44"/>
          <w:rtl/>
        </w:rPr>
        <w:t xml:space="preserve"> </w:t>
      </w:r>
      <w:r w:rsidRPr="00C55062">
        <w:rPr>
          <w:rFonts w:cs="Traditional Arabic" w:hint="cs"/>
          <w:sz w:val="44"/>
          <w:szCs w:val="44"/>
          <w:rtl/>
          <w:lang w:bidi="ar-SA"/>
        </w:rPr>
        <w:t>يُشْرِكْ</w:t>
      </w:r>
      <w:r w:rsidRPr="00C55062">
        <w:rPr>
          <w:rFonts w:cs="Traditional Arabic" w:hint="cs"/>
          <w:sz w:val="44"/>
          <w:szCs w:val="44"/>
          <w:rtl/>
        </w:rPr>
        <w:t xml:space="preserve"> </w:t>
      </w:r>
      <w:r w:rsidRPr="00C55062">
        <w:rPr>
          <w:rFonts w:cs="Traditional Arabic" w:hint="cs"/>
          <w:sz w:val="44"/>
          <w:szCs w:val="44"/>
          <w:rtl/>
          <w:lang w:bidi="ar-SA"/>
        </w:rPr>
        <w:t>بِاللهِ</w:t>
      </w:r>
      <w:r w:rsidRPr="00C55062">
        <w:rPr>
          <w:rFonts w:cs="Traditional Arabic" w:hint="cs"/>
          <w:sz w:val="44"/>
          <w:szCs w:val="44"/>
          <w:rtl/>
        </w:rPr>
        <w:t xml:space="preserve"> </w:t>
      </w:r>
      <w:r w:rsidRPr="00C55062">
        <w:rPr>
          <w:rFonts w:cs="Traditional Arabic" w:hint="cs"/>
          <w:sz w:val="44"/>
          <w:szCs w:val="44"/>
          <w:rtl/>
          <w:lang w:bidi="ar-SA"/>
        </w:rPr>
        <w:t>فَقَدِ</w:t>
      </w:r>
      <w:r w:rsidRPr="00C55062">
        <w:rPr>
          <w:rFonts w:cs="Traditional Arabic" w:hint="cs"/>
          <w:sz w:val="44"/>
          <w:szCs w:val="44"/>
          <w:rtl/>
        </w:rPr>
        <w:t xml:space="preserve"> </w:t>
      </w:r>
      <w:r w:rsidRPr="00C55062">
        <w:rPr>
          <w:rFonts w:cs="Traditional Arabic" w:hint="cs"/>
          <w:sz w:val="44"/>
          <w:szCs w:val="44"/>
          <w:rtl/>
          <w:lang w:bidi="ar-SA"/>
        </w:rPr>
        <w:t>افْتَرَى</w:t>
      </w:r>
      <w:r w:rsidRPr="00C55062">
        <w:rPr>
          <w:rFonts w:cs="Traditional Arabic" w:hint="cs"/>
          <w:sz w:val="44"/>
          <w:szCs w:val="44"/>
          <w:rtl/>
        </w:rPr>
        <w:t xml:space="preserve"> </w:t>
      </w:r>
      <w:r w:rsidRPr="00C55062">
        <w:rPr>
          <w:rFonts w:cs="Traditional Arabic" w:hint="cs"/>
          <w:sz w:val="44"/>
          <w:szCs w:val="44"/>
          <w:rtl/>
          <w:lang w:bidi="ar-SA"/>
        </w:rPr>
        <w:t>اِثْمًا</w:t>
      </w:r>
      <w:r w:rsidRPr="00C55062">
        <w:rPr>
          <w:rFonts w:cs="Traditional Arabic" w:hint="cs"/>
          <w:sz w:val="44"/>
          <w:szCs w:val="44"/>
          <w:rtl/>
        </w:rPr>
        <w:t xml:space="preserve"> </w:t>
      </w:r>
      <w:r w:rsidRPr="00C55062">
        <w:rPr>
          <w:rFonts w:cs="Traditional Arabic" w:hint="cs"/>
          <w:sz w:val="44"/>
          <w:szCs w:val="44"/>
          <w:rtl/>
          <w:lang w:bidi="ar-SA"/>
        </w:rPr>
        <w:t>عَظِيمًا</w:t>
      </w:r>
    </w:p>
    <w:p w:rsidR="00C55062" w:rsidRDefault="00C55062" w:rsidP="00C55062">
      <w:pPr>
        <w:ind w:firstLine="708"/>
      </w:pPr>
    </w:p>
    <w:p w:rsidR="007F5827" w:rsidRDefault="007F5827" w:rsidP="00C55062">
      <w:pPr>
        <w:ind w:firstLine="708"/>
      </w:pPr>
      <w:r>
        <w:t xml:space="preserve">"Şüphesiz ki Allah, kendisine eş koşulmasını asla bağışlamaz, bundan başkasını (günahları) dilediği kimse için bağışlar. Kim Allah'a ortak koşarsa, gerçekten pek </w:t>
      </w:r>
      <w:r w:rsidR="00C55062">
        <w:t xml:space="preserve">büyük bir günah işlemiş olur." </w:t>
      </w:r>
      <w:r w:rsidR="00C55062">
        <w:rPr>
          <w:rStyle w:val="DipnotBavurusu"/>
        </w:rPr>
        <w:footnoteReference w:id="2"/>
      </w:r>
      <w:r>
        <w:t xml:space="preserve"> </w:t>
      </w:r>
    </w:p>
    <w:p w:rsidR="007F5827" w:rsidRDefault="007F5827" w:rsidP="007F5827"/>
    <w:p w:rsidR="007F5827" w:rsidRDefault="007F5827" w:rsidP="00034D66">
      <w:pPr>
        <w:ind w:firstLine="708"/>
      </w:pPr>
      <w:r>
        <w:t>MÜŞRİK</w:t>
      </w:r>
    </w:p>
    <w:p w:rsidR="007F5827" w:rsidRDefault="007F5827" w:rsidP="007F5827"/>
    <w:p w:rsidR="00034D66" w:rsidRDefault="007F5827" w:rsidP="00034D66">
      <w:pPr>
        <w:ind w:firstLine="708"/>
      </w:pPr>
      <w:r>
        <w:t>Bir şeyde ortak olmak anlamındaki şirk kökünden türeyen müşrik, sözlükte, ortak koşan, ortak yapan demektir. Istılahta ise; Allah'a, ilâh, rab, ma'bûd oluşunda, sıfat ve fiillerinde eşi ve ortağı bulunduğunu kabul eden kimseye denir. Başka bir deyişle müşrik, ulûhiyet özelliklerinden birini, bir başkasına veren kimsedir. Müşrik kâfirdir, ancak her kâfir müşrik değildir. Örneğin, mecûsîlikte olduğu gibi iki ilâhın varlığını kabul etmek hem şirktir, hem de küfürdür. Halbuki âhiret gününe inanmamak sadece küfürdür, şirk değildir. Nitekim Kur'ân'da da müşriklerle ehl-i kitap, kâfirlerin iki ayrı zümresi olarak açıklanmıştır;</w:t>
      </w:r>
    </w:p>
    <w:p w:rsidR="00034D66" w:rsidRPr="00034D66" w:rsidRDefault="00034D66" w:rsidP="00034D66">
      <w:pPr>
        <w:rPr>
          <w:sz w:val="44"/>
          <w:szCs w:val="44"/>
        </w:rPr>
      </w:pPr>
      <w:r w:rsidRPr="00034D66">
        <w:rPr>
          <w:rFonts w:cs="Traditional Arabic" w:hint="cs"/>
          <w:sz w:val="44"/>
          <w:szCs w:val="44"/>
          <w:rtl/>
          <w:lang w:bidi="ar-SA"/>
        </w:rPr>
        <w:t>لَمْ</w:t>
      </w:r>
      <w:r w:rsidRPr="00034D66">
        <w:rPr>
          <w:rFonts w:cs="Traditional Arabic" w:hint="cs"/>
          <w:sz w:val="44"/>
          <w:szCs w:val="44"/>
          <w:rtl/>
        </w:rPr>
        <w:t xml:space="preserve"> </w:t>
      </w:r>
      <w:r w:rsidRPr="00034D66">
        <w:rPr>
          <w:rFonts w:cs="Traditional Arabic" w:hint="cs"/>
          <w:sz w:val="44"/>
          <w:szCs w:val="44"/>
          <w:rtl/>
          <w:lang w:bidi="ar-SA"/>
        </w:rPr>
        <w:t>يَكُنِ</w:t>
      </w:r>
      <w:r w:rsidRPr="00034D66">
        <w:rPr>
          <w:rFonts w:cs="Traditional Arabic" w:hint="cs"/>
          <w:sz w:val="44"/>
          <w:szCs w:val="44"/>
          <w:rtl/>
        </w:rPr>
        <w:t xml:space="preserve"> </w:t>
      </w:r>
      <w:r w:rsidRPr="00034D66">
        <w:rPr>
          <w:rFonts w:cs="Traditional Arabic" w:hint="cs"/>
          <w:sz w:val="44"/>
          <w:szCs w:val="44"/>
          <w:rtl/>
          <w:lang w:bidi="ar-SA"/>
        </w:rPr>
        <w:t>الَّذِينَ</w:t>
      </w:r>
      <w:r w:rsidRPr="00034D66">
        <w:rPr>
          <w:rFonts w:cs="Traditional Arabic" w:hint="cs"/>
          <w:sz w:val="44"/>
          <w:szCs w:val="44"/>
          <w:rtl/>
        </w:rPr>
        <w:t xml:space="preserve"> </w:t>
      </w:r>
      <w:r w:rsidRPr="00034D66">
        <w:rPr>
          <w:rFonts w:cs="Traditional Arabic" w:hint="cs"/>
          <w:sz w:val="44"/>
          <w:szCs w:val="44"/>
          <w:rtl/>
          <w:lang w:bidi="ar-SA"/>
        </w:rPr>
        <w:t>كَفَرُوا</w:t>
      </w:r>
      <w:r w:rsidRPr="00034D66">
        <w:rPr>
          <w:rFonts w:cs="Traditional Arabic" w:hint="cs"/>
          <w:sz w:val="44"/>
          <w:szCs w:val="44"/>
          <w:rtl/>
        </w:rPr>
        <w:t xml:space="preserve"> </w:t>
      </w:r>
      <w:r w:rsidRPr="00034D66">
        <w:rPr>
          <w:rFonts w:cs="Traditional Arabic" w:hint="cs"/>
          <w:sz w:val="44"/>
          <w:szCs w:val="44"/>
          <w:rtl/>
          <w:lang w:bidi="ar-SA"/>
        </w:rPr>
        <w:t>مِنْ</w:t>
      </w:r>
      <w:r w:rsidRPr="00034D66">
        <w:rPr>
          <w:rFonts w:cs="Traditional Arabic" w:hint="cs"/>
          <w:sz w:val="44"/>
          <w:szCs w:val="44"/>
          <w:rtl/>
        </w:rPr>
        <w:t xml:space="preserve"> </w:t>
      </w:r>
      <w:r w:rsidRPr="00034D66">
        <w:rPr>
          <w:rFonts w:cs="Traditional Arabic" w:hint="cs"/>
          <w:sz w:val="44"/>
          <w:szCs w:val="44"/>
          <w:rtl/>
          <w:lang w:bidi="ar-SA"/>
        </w:rPr>
        <w:t>اَهْلِ</w:t>
      </w:r>
      <w:r w:rsidRPr="00034D66">
        <w:rPr>
          <w:rFonts w:cs="Traditional Arabic" w:hint="cs"/>
          <w:sz w:val="44"/>
          <w:szCs w:val="44"/>
          <w:rtl/>
        </w:rPr>
        <w:t xml:space="preserve"> </w:t>
      </w:r>
      <w:r w:rsidRPr="00034D66">
        <w:rPr>
          <w:rFonts w:cs="Traditional Arabic" w:hint="cs"/>
          <w:sz w:val="44"/>
          <w:szCs w:val="44"/>
          <w:rtl/>
          <w:lang w:bidi="ar-SA"/>
        </w:rPr>
        <w:t>الْكِتَابِ</w:t>
      </w:r>
      <w:r w:rsidRPr="00034D66">
        <w:rPr>
          <w:rFonts w:cs="Traditional Arabic" w:hint="cs"/>
          <w:sz w:val="44"/>
          <w:szCs w:val="44"/>
          <w:rtl/>
        </w:rPr>
        <w:t xml:space="preserve"> </w:t>
      </w:r>
      <w:r w:rsidRPr="00034D66">
        <w:rPr>
          <w:rFonts w:cs="Traditional Arabic" w:hint="cs"/>
          <w:sz w:val="44"/>
          <w:szCs w:val="44"/>
          <w:rtl/>
          <w:lang w:bidi="ar-SA"/>
        </w:rPr>
        <w:t>وَالْمُشْرِكِينَ</w:t>
      </w:r>
      <w:r w:rsidRPr="00034D66">
        <w:rPr>
          <w:rFonts w:cs="Traditional Arabic" w:hint="cs"/>
          <w:sz w:val="44"/>
          <w:szCs w:val="44"/>
          <w:rtl/>
        </w:rPr>
        <w:t xml:space="preserve"> </w:t>
      </w:r>
      <w:r w:rsidRPr="00034D66">
        <w:rPr>
          <w:rFonts w:cs="Traditional Arabic" w:hint="cs"/>
          <w:sz w:val="44"/>
          <w:szCs w:val="44"/>
          <w:rtl/>
          <w:lang w:bidi="ar-SA"/>
        </w:rPr>
        <w:t>مُنْفَكِّينَ</w:t>
      </w:r>
      <w:r w:rsidRPr="00034D66">
        <w:rPr>
          <w:rFonts w:cs="Traditional Arabic" w:hint="cs"/>
          <w:sz w:val="44"/>
          <w:szCs w:val="44"/>
          <w:rtl/>
        </w:rPr>
        <w:t xml:space="preserve"> </w:t>
      </w:r>
      <w:r w:rsidRPr="00034D66">
        <w:rPr>
          <w:rFonts w:cs="Traditional Arabic" w:hint="cs"/>
          <w:sz w:val="44"/>
          <w:szCs w:val="44"/>
          <w:rtl/>
          <w:lang w:bidi="ar-SA"/>
        </w:rPr>
        <w:t>حَتَّى</w:t>
      </w:r>
      <w:r w:rsidRPr="00034D66">
        <w:rPr>
          <w:rFonts w:cs="Traditional Arabic" w:hint="cs"/>
          <w:sz w:val="44"/>
          <w:szCs w:val="44"/>
          <w:rtl/>
        </w:rPr>
        <w:t xml:space="preserve"> </w:t>
      </w:r>
      <w:r w:rsidRPr="00034D66">
        <w:rPr>
          <w:rFonts w:cs="Traditional Arabic" w:hint="cs"/>
          <w:sz w:val="44"/>
          <w:szCs w:val="44"/>
          <w:rtl/>
          <w:lang w:bidi="ar-SA"/>
        </w:rPr>
        <w:t>تَاْتِيَهُمُ</w:t>
      </w:r>
      <w:r w:rsidRPr="00034D66">
        <w:rPr>
          <w:rFonts w:cs="Traditional Arabic" w:hint="cs"/>
          <w:sz w:val="44"/>
          <w:szCs w:val="44"/>
          <w:rtl/>
        </w:rPr>
        <w:t xml:space="preserve"> </w:t>
      </w:r>
      <w:r w:rsidRPr="00034D66">
        <w:rPr>
          <w:rFonts w:cs="Traditional Arabic" w:hint="cs"/>
          <w:sz w:val="44"/>
          <w:szCs w:val="44"/>
          <w:rtl/>
          <w:lang w:bidi="ar-SA"/>
        </w:rPr>
        <w:t>الْبَيِّنَةُ</w:t>
      </w:r>
    </w:p>
    <w:p w:rsidR="007F5827" w:rsidRDefault="007F5827" w:rsidP="00034D66">
      <w:pPr>
        <w:ind w:firstLine="708"/>
      </w:pPr>
      <w:r>
        <w:t xml:space="preserve"> "Apaçık delil kendilerine gelinceye kadar, ehl-i kitaptan ve müşriklerden inkârcılar (kü</w:t>
      </w:r>
      <w:r w:rsidR="00034D66">
        <w:t xml:space="preserve">fürden) ayrılacak değillerdi." </w:t>
      </w:r>
      <w:r w:rsidR="00034D66">
        <w:rPr>
          <w:rStyle w:val="DipnotBavurusu"/>
        </w:rPr>
        <w:footnoteReference w:id="3"/>
      </w:r>
    </w:p>
    <w:p w:rsidR="007F5827" w:rsidRDefault="007F5827" w:rsidP="007F5827"/>
    <w:p w:rsidR="00034D66" w:rsidRDefault="007F5827" w:rsidP="00034D66">
      <w:pPr>
        <w:ind w:firstLine="708"/>
      </w:pPr>
      <w:r>
        <w:t>Allah'a şirk koşmak en büyük günahlardandır. Hatta şirkin Allah tarafından bağışlanmayacağı</w:t>
      </w:r>
      <w:r w:rsidR="00034D66">
        <w:rPr>
          <w:rStyle w:val="DipnotBavurusu"/>
        </w:rPr>
        <w:footnoteReference w:id="4"/>
      </w:r>
      <w:r>
        <w:t xml:space="preserve"> ve</w:t>
      </w:r>
    </w:p>
    <w:p w:rsidR="00034D66" w:rsidRPr="00034D66" w:rsidRDefault="00034D66" w:rsidP="00034D66">
      <w:pPr>
        <w:rPr>
          <w:sz w:val="44"/>
          <w:szCs w:val="44"/>
        </w:rPr>
      </w:pPr>
      <w:r w:rsidRPr="00034D66">
        <w:rPr>
          <w:rFonts w:cs="Traditional Arabic" w:hint="cs"/>
          <w:sz w:val="44"/>
          <w:szCs w:val="44"/>
          <w:rtl/>
          <w:lang w:bidi="ar-SA"/>
        </w:rPr>
        <w:t>وَاِذْ</w:t>
      </w:r>
      <w:r w:rsidRPr="00034D66">
        <w:rPr>
          <w:rFonts w:cs="Traditional Arabic" w:hint="cs"/>
          <w:sz w:val="44"/>
          <w:szCs w:val="44"/>
          <w:rtl/>
        </w:rPr>
        <w:t xml:space="preserve"> </w:t>
      </w:r>
      <w:r w:rsidRPr="00034D66">
        <w:rPr>
          <w:rFonts w:cs="Traditional Arabic" w:hint="cs"/>
          <w:sz w:val="44"/>
          <w:szCs w:val="44"/>
          <w:rtl/>
          <w:lang w:bidi="ar-SA"/>
        </w:rPr>
        <w:t>قَالَ</w:t>
      </w:r>
      <w:r w:rsidRPr="00034D66">
        <w:rPr>
          <w:rFonts w:cs="Traditional Arabic" w:hint="cs"/>
          <w:sz w:val="44"/>
          <w:szCs w:val="44"/>
          <w:rtl/>
        </w:rPr>
        <w:t xml:space="preserve"> </w:t>
      </w:r>
      <w:r w:rsidRPr="00034D66">
        <w:rPr>
          <w:rFonts w:cs="Traditional Arabic" w:hint="cs"/>
          <w:sz w:val="44"/>
          <w:szCs w:val="44"/>
          <w:rtl/>
          <w:lang w:bidi="ar-SA"/>
        </w:rPr>
        <w:t>لُقْمَنُ</w:t>
      </w:r>
      <w:r w:rsidRPr="00034D66">
        <w:rPr>
          <w:rFonts w:cs="Traditional Arabic" w:hint="cs"/>
          <w:sz w:val="44"/>
          <w:szCs w:val="44"/>
          <w:rtl/>
        </w:rPr>
        <w:t xml:space="preserve"> </w:t>
      </w:r>
      <w:r w:rsidRPr="00034D66">
        <w:rPr>
          <w:rFonts w:cs="Traditional Arabic" w:hint="cs"/>
          <w:sz w:val="44"/>
          <w:szCs w:val="44"/>
          <w:rtl/>
          <w:lang w:bidi="ar-SA"/>
        </w:rPr>
        <w:t>لاِبْنِهِ</w:t>
      </w:r>
      <w:r w:rsidRPr="00034D66">
        <w:rPr>
          <w:rFonts w:cs="Traditional Arabic" w:hint="cs"/>
          <w:sz w:val="44"/>
          <w:szCs w:val="44"/>
          <w:rtl/>
        </w:rPr>
        <w:t xml:space="preserve"> </w:t>
      </w:r>
      <w:r w:rsidRPr="00034D66">
        <w:rPr>
          <w:rFonts w:cs="Traditional Arabic" w:hint="cs"/>
          <w:sz w:val="44"/>
          <w:szCs w:val="44"/>
          <w:rtl/>
          <w:lang w:bidi="ar-SA"/>
        </w:rPr>
        <w:t>وَهُوَ</w:t>
      </w:r>
      <w:r w:rsidRPr="00034D66">
        <w:rPr>
          <w:rFonts w:cs="Traditional Arabic" w:hint="cs"/>
          <w:sz w:val="44"/>
          <w:szCs w:val="44"/>
          <w:rtl/>
        </w:rPr>
        <w:t xml:space="preserve"> </w:t>
      </w:r>
      <w:r w:rsidRPr="00034D66">
        <w:rPr>
          <w:rFonts w:cs="Traditional Arabic" w:hint="cs"/>
          <w:sz w:val="44"/>
          <w:szCs w:val="44"/>
          <w:rtl/>
          <w:lang w:bidi="ar-SA"/>
        </w:rPr>
        <w:t>يَعِظُهُ</w:t>
      </w:r>
      <w:r w:rsidRPr="00034D66">
        <w:rPr>
          <w:rFonts w:cs="Traditional Arabic" w:hint="cs"/>
          <w:sz w:val="44"/>
          <w:szCs w:val="44"/>
          <w:rtl/>
        </w:rPr>
        <w:t xml:space="preserve"> </w:t>
      </w:r>
      <w:r w:rsidRPr="00034D66">
        <w:rPr>
          <w:rFonts w:cs="Traditional Arabic" w:hint="cs"/>
          <w:sz w:val="44"/>
          <w:szCs w:val="44"/>
          <w:rtl/>
          <w:lang w:bidi="ar-SA"/>
        </w:rPr>
        <w:t>يَابُنَىَّ</w:t>
      </w:r>
      <w:r w:rsidRPr="00034D66">
        <w:rPr>
          <w:rFonts w:cs="Traditional Arabic" w:hint="cs"/>
          <w:sz w:val="44"/>
          <w:szCs w:val="44"/>
          <w:rtl/>
        </w:rPr>
        <w:t xml:space="preserve"> </w:t>
      </w:r>
      <w:r w:rsidRPr="00034D66">
        <w:rPr>
          <w:rFonts w:cs="Traditional Arabic" w:hint="cs"/>
          <w:sz w:val="44"/>
          <w:szCs w:val="44"/>
          <w:rtl/>
          <w:lang w:bidi="ar-SA"/>
        </w:rPr>
        <w:t>لاَ</w:t>
      </w:r>
      <w:r w:rsidRPr="00034D66">
        <w:rPr>
          <w:rFonts w:cs="Traditional Arabic" w:hint="cs"/>
          <w:sz w:val="44"/>
          <w:szCs w:val="44"/>
          <w:rtl/>
        </w:rPr>
        <w:t xml:space="preserve"> </w:t>
      </w:r>
      <w:r w:rsidRPr="00034D66">
        <w:rPr>
          <w:rFonts w:cs="Traditional Arabic" w:hint="cs"/>
          <w:sz w:val="44"/>
          <w:szCs w:val="44"/>
          <w:rtl/>
          <w:lang w:bidi="ar-SA"/>
        </w:rPr>
        <w:t>تُشْرِكْ</w:t>
      </w:r>
      <w:r w:rsidRPr="00034D66">
        <w:rPr>
          <w:rFonts w:cs="Traditional Arabic" w:hint="cs"/>
          <w:sz w:val="44"/>
          <w:szCs w:val="44"/>
          <w:rtl/>
        </w:rPr>
        <w:t xml:space="preserve"> </w:t>
      </w:r>
      <w:r w:rsidRPr="00034D66">
        <w:rPr>
          <w:rFonts w:cs="Traditional Arabic" w:hint="cs"/>
          <w:sz w:val="44"/>
          <w:szCs w:val="44"/>
          <w:rtl/>
          <w:lang w:bidi="ar-SA"/>
        </w:rPr>
        <w:t>بِاللهِ</w:t>
      </w:r>
      <w:r w:rsidRPr="00034D66">
        <w:rPr>
          <w:rFonts w:cs="Traditional Arabic" w:hint="cs"/>
          <w:sz w:val="44"/>
          <w:szCs w:val="44"/>
          <w:rtl/>
        </w:rPr>
        <w:t xml:space="preserve"> </w:t>
      </w:r>
      <w:r w:rsidRPr="00034D66">
        <w:rPr>
          <w:rFonts w:cs="Traditional Arabic" w:hint="cs"/>
          <w:sz w:val="44"/>
          <w:szCs w:val="44"/>
          <w:rtl/>
          <w:lang w:bidi="ar-SA"/>
        </w:rPr>
        <w:t>اِنَّ</w:t>
      </w:r>
      <w:r w:rsidRPr="00034D66">
        <w:rPr>
          <w:rFonts w:cs="Traditional Arabic" w:hint="cs"/>
          <w:sz w:val="44"/>
          <w:szCs w:val="44"/>
          <w:rtl/>
        </w:rPr>
        <w:t xml:space="preserve"> </w:t>
      </w:r>
      <w:r w:rsidRPr="00034D66">
        <w:rPr>
          <w:rFonts w:cs="Traditional Arabic" w:hint="cs"/>
          <w:sz w:val="44"/>
          <w:szCs w:val="44"/>
          <w:rtl/>
          <w:lang w:bidi="ar-SA"/>
        </w:rPr>
        <w:t>الشِّرْكَ</w:t>
      </w:r>
      <w:r w:rsidRPr="00034D66">
        <w:rPr>
          <w:rFonts w:cs="Traditional Arabic" w:hint="cs"/>
          <w:sz w:val="44"/>
          <w:szCs w:val="44"/>
          <w:rtl/>
        </w:rPr>
        <w:t xml:space="preserve"> </w:t>
      </w:r>
      <w:r w:rsidRPr="00034D66">
        <w:rPr>
          <w:rFonts w:cs="Traditional Arabic" w:hint="cs"/>
          <w:sz w:val="44"/>
          <w:szCs w:val="44"/>
          <w:rtl/>
          <w:lang w:bidi="ar-SA"/>
        </w:rPr>
        <w:t>لَظُلْمٌ</w:t>
      </w:r>
      <w:r w:rsidRPr="00034D66">
        <w:rPr>
          <w:rFonts w:cs="Traditional Arabic" w:hint="cs"/>
          <w:sz w:val="44"/>
          <w:szCs w:val="44"/>
          <w:rtl/>
        </w:rPr>
        <w:t xml:space="preserve"> </w:t>
      </w:r>
      <w:r w:rsidRPr="00034D66">
        <w:rPr>
          <w:rFonts w:cs="Traditional Arabic" w:hint="cs"/>
          <w:sz w:val="44"/>
          <w:szCs w:val="44"/>
          <w:rtl/>
          <w:lang w:bidi="ar-SA"/>
        </w:rPr>
        <w:t>عَظِيمٌ</w:t>
      </w:r>
    </w:p>
    <w:p w:rsidR="00034D66" w:rsidRDefault="00034D66" w:rsidP="00034D66">
      <w:pPr>
        <w:ind w:firstLine="708"/>
      </w:pPr>
    </w:p>
    <w:p w:rsidR="007F5827" w:rsidRDefault="007F5827" w:rsidP="00034D66">
      <w:pPr>
        <w:ind w:firstLine="708"/>
      </w:pPr>
      <w:r>
        <w:t xml:space="preserve"> </w:t>
      </w:r>
      <w:r w:rsidR="00034D66">
        <w:t>Onu</w:t>
      </w:r>
      <w:r>
        <w:t>n en büyük bir zulüm ve haksızlık olduğu bildirilmi</w:t>
      </w:r>
      <w:r w:rsidR="00034D66">
        <w:t xml:space="preserve">ştir </w:t>
      </w:r>
      <w:r>
        <w:t>.</w:t>
      </w:r>
      <w:r w:rsidR="00034D66">
        <w:rPr>
          <w:rStyle w:val="DipnotBavurusu"/>
        </w:rPr>
        <w:footnoteReference w:id="5"/>
      </w:r>
    </w:p>
    <w:p w:rsidR="007F5827" w:rsidRDefault="007F5827" w:rsidP="007F5827"/>
    <w:p w:rsidR="00034D66" w:rsidRDefault="007F5827" w:rsidP="00034D66">
      <w:pPr>
        <w:ind w:firstLine="708"/>
      </w:pPr>
      <w:r>
        <w:t xml:space="preserve">Şirk beş kısma ayrılır; </w:t>
      </w:r>
    </w:p>
    <w:p w:rsidR="00034D66" w:rsidRDefault="00034D66" w:rsidP="00034D66">
      <w:pPr>
        <w:ind w:firstLine="708"/>
      </w:pPr>
      <w:r w:rsidRPr="00034D66">
        <w:rPr>
          <w:b/>
        </w:rPr>
        <w:lastRenderedPageBreak/>
        <w:t>A- ŞİRK-İ İSTİKLÂL:</w:t>
      </w:r>
      <w:r>
        <w:t xml:space="preserve"> </w:t>
      </w:r>
      <w:r w:rsidR="007F5827">
        <w:t xml:space="preserve">birden fazla ilâhın varlığını kabul etmek. Mecûsîlerin ve Müşriklerin şirkleri ile Seneviyye (dualistler) buna örnek gösterilebilir. </w:t>
      </w:r>
    </w:p>
    <w:p w:rsidR="00034D66" w:rsidRDefault="00034D66" w:rsidP="00034D66">
      <w:pPr>
        <w:ind w:firstLine="708"/>
      </w:pPr>
      <w:r w:rsidRPr="00034D66">
        <w:rPr>
          <w:b/>
        </w:rPr>
        <w:t>B- ŞİRK-İ TEB'İZ:</w:t>
      </w:r>
      <w:r>
        <w:t xml:space="preserve"> </w:t>
      </w:r>
      <w:r w:rsidR="007F5827">
        <w:t xml:space="preserve">Hristiyanların teslis inancında olduğu gibi, Allah'ın bir olduğunu söylemekle birlikte, O'nun ilâhlardan meydana geldiğine inanmak. </w:t>
      </w:r>
    </w:p>
    <w:p w:rsidR="00034D66" w:rsidRDefault="00034D66" w:rsidP="00034D66">
      <w:pPr>
        <w:ind w:firstLine="708"/>
      </w:pPr>
      <w:r w:rsidRPr="00034D66">
        <w:rPr>
          <w:b/>
        </w:rPr>
        <w:t>C- ŞİRK-İ TAKRİB:</w:t>
      </w:r>
      <w:r>
        <w:t xml:space="preserve"> </w:t>
      </w:r>
      <w:r w:rsidR="007F5827">
        <w:t xml:space="preserve">Allah'ı yaratıcı olarak kabul etmekle birlikte, O'na yaklaştırır veya şefaatçı olur ümidiyle başka varlıklara tapmak. Mekke müşriklerinin putlara tapmaları gibi. </w:t>
      </w:r>
    </w:p>
    <w:p w:rsidR="00034D66" w:rsidRDefault="00034D66" w:rsidP="00034D66">
      <w:pPr>
        <w:ind w:firstLine="708"/>
      </w:pPr>
      <w:r w:rsidRPr="00034D66">
        <w:rPr>
          <w:b/>
        </w:rPr>
        <w:t>D- ŞİRK-İ TAKLİD:</w:t>
      </w:r>
      <w:r>
        <w:t xml:space="preserve"> </w:t>
      </w:r>
      <w:r w:rsidR="007F5827">
        <w:t xml:space="preserve">Başka birini taklid ederek, Allah'tan başkasına, putlara ibadet etmek ve onları ilâh olarak tanımak. </w:t>
      </w:r>
    </w:p>
    <w:p w:rsidR="007F5827" w:rsidRDefault="00034D66" w:rsidP="00034D66">
      <w:pPr>
        <w:ind w:firstLine="708"/>
      </w:pPr>
      <w:r w:rsidRPr="00034D66">
        <w:rPr>
          <w:b/>
        </w:rPr>
        <w:t>E- ŞİRK-İ ESBÂB:</w:t>
      </w:r>
      <w:r>
        <w:t xml:space="preserve"> </w:t>
      </w:r>
      <w:r w:rsidR="007F5827">
        <w:t xml:space="preserve">Eşyanın ve tabiatın hakikî müessir olduğuna inanmak, tabiatı yaratıcı olarak kabul etmek. Ancak meydana gelen şeylerin sebep sonuç ilişkisine bağlı olduğunu söylemekle birlikte, bunları yaratanın Allah oluduğunu kabul etmek şirk değildir. </w:t>
      </w:r>
    </w:p>
    <w:p w:rsidR="007F5827" w:rsidRDefault="007F5827" w:rsidP="007F5827"/>
    <w:p w:rsidR="007F5827" w:rsidRDefault="007F5827" w:rsidP="007F5827">
      <w:r>
        <w:t>Allahü teâlâ Kur'ân-ı kerîmde buyuruyor ki:</w:t>
      </w:r>
    </w:p>
    <w:p w:rsidR="00034D66" w:rsidRPr="001E1B83" w:rsidRDefault="001E1B83" w:rsidP="001E1B83">
      <w:pPr>
        <w:jc w:val="center"/>
        <w:rPr>
          <w:sz w:val="44"/>
          <w:szCs w:val="44"/>
        </w:rPr>
      </w:pPr>
      <w:r w:rsidRPr="00C55062">
        <w:rPr>
          <w:rFonts w:cs="Traditional Arabic" w:hint="cs"/>
          <w:sz w:val="44"/>
          <w:szCs w:val="44"/>
          <w:rtl/>
          <w:lang w:bidi="ar-SA"/>
        </w:rPr>
        <w:t>اِنَّ</w:t>
      </w:r>
      <w:r w:rsidRPr="00C55062">
        <w:rPr>
          <w:rFonts w:cs="Traditional Arabic" w:hint="cs"/>
          <w:sz w:val="44"/>
          <w:szCs w:val="44"/>
          <w:rtl/>
        </w:rPr>
        <w:t xml:space="preserve"> </w:t>
      </w:r>
      <w:r w:rsidRPr="00C55062">
        <w:rPr>
          <w:rFonts w:cs="Traditional Arabic" w:hint="cs"/>
          <w:sz w:val="44"/>
          <w:szCs w:val="44"/>
          <w:rtl/>
          <w:lang w:bidi="ar-SA"/>
        </w:rPr>
        <w:t>اللهَ</w:t>
      </w:r>
      <w:r w:rsidRPr="00C55062">
        <w:rPr>
          <w:rFonts w:cs="Traditional Arabic" w:hint="cs"/>
          <w:sz w:val="44"/>
          <w:szCs w:val="44"/>
          <w:rtl/>
        </w:rPr>
        <w:t xml:space="preserve"> </w:t>
      </w:r>
      <w:r w:rsidRPr="00C55062">
        <w:rPr>
          <w:rFonts w:cs="Traditional Arabic" w:hint="cs"/>
          <w:sz w:val="44"/>
          <w:szCs w:val="44"/>
          <w:rtl/>
          <w:lang w:bidi="ar-SA"/>
        </w:rPr>
        <w:t>لاَ</w:t>
      </w:r>
      <w:r w:rsidRPr="00C55062">
        <w:rPr>
          <w:rFonts w:cs="Traditional Arabic" w:hint="cs"/>
          <w:sz w:val="44"/>
          <w:szCs w:val="44"/>
          <w:rtl/>
        </w:rPr>
        <w:t xml:space="preserve"> </w:t>
      </w:r>
      <w:r w:rsidRPr="00C55062">
        <w:rPr>
          <w:rFonts w:cs="Traditional Arabic" w:hint="cs"/>
          <w:sz w:val="44"/>
          <w:szCs w:val="44"/>
          <w:rtl/>
          <w:lang w:bidi="ar-SA"/>
        </w:rPr>
        <w:t>يَغْفِرُ</w:t>
      </w:r>
      <w:r w:rsidRPr="00C55062">
        <w:rPr>
          <w:rFonts w:cs="Traditional Arabic" w:hint="cs"/>
          <w:sz w:val="44"/>
          <w:szCs w:val="44"/>
          <w:rtl/>
        </w:rPr>
        <w:t xml:space="preserve"> </w:t>
      </w:r>
      <w:r w:rsidRPr="00C55062">
        <w:rPr>
          <w:rFonts w:cs="Traditional Arabic" w:hint="cs"/>
          <w:sz w:val="44"/>
          <w:szCs w:val="44"/>
          <w:rtl/>
          <w:lang w:bidi="ar-SA"/>
        </w:rPr>
        <w:t>اَنْ</w:t>
      </w:r>
      <w:r w:rsidRPr="00C55062">
        <w:rPr>
          <w:rFonts w:cs="Traditional Arabic" w:hint="cs"/>
          <w:sz w:val="44"/>
          <w:szCs w:val="44"/>
          <w:rtl/>
        </w:rPr>
        <w:t xml:space="preserve"> </w:t>
      </w:r>
      <w:r w:rsidRPr="00C55062">
        <w:rPr>
          <w:rFonts w:cs="Traditional Arabic" w:hint="cs"/>
          <w:sz w:val="44"/>
          <w:szCs w:val="44"/>
          <w:rtl/>
          <w:lang w:bidi="ar-SA"/>
        </w:rPr>
        <w:t>يُشْرَكَ</w:t>
      </w:r>
      <w:r w:rsidRPr="00C55062">
        <w:rPr>
          <w:rFonts w:cs="Traditional Arabic" w:hint="cs"/>
          <w:sz w:val="44"/>
          <w:szCs w:val="44"/>
          <w:rtl/>
        </w:rPr>
        <w:t xml:space="preserve"> </w:t>
      </w:r>
      <w:r w:rsidRPr="00C55062">
        <w:rPr>
          <w:rFonts w:cs="Traditional Arabic" w:hint="cs"/>
          <w:sz w:val="44"/>
          <w:szCs w:val="44"/>
          <w:rtl/>
          <w:lang w:bidi="ar-SA"/>
        </w:rPr>
        <w:t>بِهِ</w:t>
      </w:r>
      <w:r w:rsidRPr="00C55062">
        <w:rPr>
          <w:rFonts w:cs="Traditional Arabic" w:hint="cs"/>
          <w:sz w:val="44"/>
          <w:szCs w:val="44"/>
          <w:rtl/>
        </w:rPr>
        <w:t xml:space="preserve"> </w:t>
      </w:r>
      <w:r w:rsidRPr="00C55062">
        <w:rPr>
          <w:rFonts w:cs="Traditional Arabic" w:hint="cs"/>
          <w:sz w:val="44"/>
          <w:szCs w:val="44"/>
          <w:rtl/>
          <w:lang w:bidi="ar-SA"/>
        </w:rPr>
        <w:t>وَيَغْفِرُ</w:t>
      </w:r>
      <w:r w:rsidRPr="00C55062">
        <w:rPr>
          <w:rFonts w:cs="Traditional Arabic" w:hint="cs"/>
          <w:sz w:val="44"/>
          <w:szCs w:val="44"/>
          <w:rtl/>
        </w:rPr>
        <w:t xml:space="preserve"> </w:t>
      </w:r>
      <w:r w:rsidRPr="00C55062">
        <w:rPr>
          <w:rFonts w:cs="Traditional Arabic" w:hint="cs"/>
          <w:sz w:val="44"/>
          <w:szCs w:val="44"/>
          <w:rtl/>
          <w:lang w:bidi="ar-SA"/>
        </w:rPr>
        <w:t>مَا</w:t>
      </w:r>
      <w:r w:rsidRPr="00C55062">
        <w:rPr>
          <w:rFonts w:cs="Traditional Arabic" w:hint="cs"/>
          <w:sz w:val="44"/>
          <w:szCs w:val="44"/>
          <w:rtl/>
        </w:rPr>
        <w:t xml:space="preserve"> </w:t>
      </w:r>
      <w:r w:rsidRPr="00C55062">
        <w:rPr>
          <w:rFonts w:cs="Traditional Arabic" w:hint="cs"/>
          <w:sz w:val="44"/>
          <w:szCs w:val="44"/>
          <w:rtl/>
          <w:lang w:bidi="ar-SA"/>
        </w:rPr>
        <w:t>دُونَ</w:t>
      </w:r>
      <w:r w:rsidRPr="00C55062">
        <w:rPr>
          <w:rFonts w:cs="Traditional Arabic" w:hint="cs"/>
          <w:sz w:val="44"/>
          <w:szCs w:val="44"/>
          <w:rtl/>
        </w:rPr>
        <w:t xml:space="preserve"> </w:t>
      </w:r>
      <w:r w:rsidRPr="00C55062">
        <w:rPr>
          <w:rFonts w:cs="Traditional Arabic" w:hint="cs"/>
          <w:sz w:val="44"/>
          <w:szCs w:val="44"/>
          <w:rtl/>
          <w:lang w:bidi="ar-SA"/>
        </w:rPr>
        <w:t>ذَلِكَ</w:t>
      </w:r>
      <w:r w:rsidRPr="00C55062">
        <w:rPr>
          <w:rFonts w:cs="Traditional Arabic" w:hint="cs"/>
          <w:sz w:val="44"/>
          <w:szCs w:val="44"/>
          <w:rtl/>
        </w:rPr>
        <w:t xml:space="preserve"> </w:t>
      </w:r>
      <w:r w:rsidRPr="00C55062">
        <w:rPr>
          <w:rFonts w:cs="Traditional Arabic" w:hint="cs"/>
          <w:sz w:val="44"/>
          <w:szCs w:val="44"/>
          <w:rtl/>
          <w:lang w:bidi="ar-SA"/>
        </w:rPr>
        <w:t>لِمَنْ</w:t>
      </w:r>
      <w:r w:rsidRPr="00C55062">
        <w:rPr>
          <w:rFonts w:cs="Traditional Arabic" w:hint="cs"/>
          <w:sz w:val="44"/>
          <w:szCs w:val="44"/>
          <w:rtl/>
        </w:rPr>
        <w:t xml:space="preserve"> </w:t>
      </w:r>
      <w:r w:rsidRPr="00C55062">
        <w:rPr>
          <w:rFonts w:cs="Traditional Arabic" w:hint="cs"/>
          <w:sz w:val="44"/>
          <w:szCs w:val="44"/>
          <w:rtl/>
          <w:lang w:bidi="ar-SA"/>
        </w:rPr>
        <w:t>يَشَآءُ</w:t>
      </w:r>
      <w:r w:rsidRPr="00C55062">
        <w:rPr>
          <w:rFonts w:cs="Traditional Arabic" w:hint="cs"/>
          <w:sz w:val="44"/>
          <w:szCs w:val="44"/>
          <w:rtl/>
        </w:rPr>
        <w:t xml:space="preserve"> </w:t>
      </w:r>
      <w:r w:rsidRPr="00C55062">
        <w:rPr>
          <w:rFonts w:cs="Traditional Arabic" w:hint="cs"/>
          <w:sz w:val="44"/>
          <w:szCs w:val="44"/>
          <w:rtl/>
          <w:lang w:bidi="ar-SA"/>
        </w:rPr>
        <w:t>وَمَنْ</w:t>
      </w:r>
      <w:r w:rsidRPr="00C55062">
        <w:rPr>
          <w:rFonts w:cs="Traditional Arabic" w:hint="cs"/>
          <w:sz w:val="44"/>
          <w:szCs w:val="44"/>
          <w:rtl/>
        </w:rPr>
        <w:t xml:space="preserve"> </w:t>
      </w:r>
      <w:r w:rsidRPr="00C55062">
        <w:rPr>
          <w:rFonts w:cs="Traditional Arabic" w:hint="cs"/>
          <w:sz w:val="44"/>
          <w:szCs w:val="44"/>
          <w:rtl/>
          <w:lang w:bidi="ar-SA"/>
        </w:rPr>
        <w:t>يُشْرِكْ</w:t>
      </w:r>
      <w:r w:rsidRPr="00C55062">
        <w:rPr>
          <w:rFonts w:cs="Traditional Arabic" w:hint="cs"/>
          <w:sz w:val="44"/>
          <w:szCs w:val="44"/>
          <w:rtl/>
        </w:rPr>
        <w:t xml:space="preserve"> </w:t>
      </w:r>
      <w:r w:rsidRPr="00C55062">
        <w:rPr>
          <w:rFonts w:cs="Traditional Arabic" w:hint="cs"/>
          <w:sz w:val="44"/>
          <w:szCs w:val="44"/>
          <w:rtl/>
          <w:lang w:bidi="ar-SA"/>
        </w:rPr>
        <w:t>بِاللهِ</w:t>
      </w:r>
      <w:r w:rsidRPr="00C55062">
        <w:rPr>
          <w:rFonts w:cs="Traditional Arabic" w:hint="cs"/>
          <w:sz w:val="44"/>
          <w:szCs w:val="44"/>
          <w:rtl/>
        </w:rPr>
        <w:t xml:space="preserve"> </w:t>
      </w:r>
      <w:r w:rsidRPr="00C55062">
        <w:rPr>
          <w:rFonts w:cs="Traditional Arabic" w:hint="cs"/>
          <w:sz w:val="44"/>
          <w:szCs w:val="44"/>
          <w:rtl/>
          <w:lang w:bidi="ar-SA"/>
        </w:rPr>
        <w:t>فَقَدِ</w:t>
      </w:r>
      <w:r w:rsidRPr="00C55062">
        <w:rPr>
          <w:rFonts w:cs="Traditional Arabic" w:hint="cs"/>
          <w:sz w:val="44"/>
          <w:szCs w:val="44"/>
          <w:rtl/>
        </w:rPr>
        <w:t xml:space="preserve"> </w:t>
      </w:r>
      <w:r w:rsidRPr="00C55062">
        <w:rPr>
          <w:rFonts w:cs="Traditional Arabic" w:hint="cs"/>
          <w:sz w:val="44"/>
          <w:szCs w:val="44"/>
          <w:rtl/>
          <w:lang w:bidi="ar-SA"/>
        </w:rPr>
        <w:t>افْتَرَى</w:t>
      </w:r>
      <w:r w:rsidRPr="00C55062">
        <w:rPr>
          <w:rFonts w:cs="Traditional Arabic" w:hint="cs"/>
          <w:sz w:val="44"/>
          <w:szCs w:val="44"/>
          <w:rtl/>
        </w:rPr>
        <w:t xml:space="preserve"> </w:t>
      </w:r>
      <w:r w:rsidRPr="00C55062">
        <w:rPr>
          <w:rFonts w:cs="Traditional Arabic" w:hint="cs"/>
          <w:sz w:val="44"/>
          <w:szCs w:val="44"/>
          <w:rtl/>
          <w:lang w:bidi="ar-SA"/>
        </w:rPr>
        <w:t>اِثْمًا</w:t>
      </w:r>
      <w:r w:rsidRPr="00C55062">
        <w:rPr>
          <w:rFonts w:cs="Traditional Arabic" w:hint="cs"/>
          <w:sz w:val="44"/>
          <w:szCs w:val="44"/>
          <w:rtl/>
        </w:rPr>
        <w:t xml:space="preserve"> </w:t>
      </w:r>
      <w:r w:rsidRPr="00C55062">
        <w:rPr>
          <w:rFonts w:cs="Traditional Arabic" w:hint="cs"/>
          <w:sz w:val="44"/>
          <w:szCs w:val="44"/>
          <w:rtl/>
          <w:lang w:bidi="ar-SA"/>
        </w:rPr>
        <w:t>عَظِيمًا</w:t>
      </w:r>
    </w:p>
    <w:p w:rsidR="007F5827" w:rsidRDefault="001E1B83" w:rsidP="007F5827">
      <w:r>
        <w:t>“</w:t>
      </w:r>
      <w:r w:rsidR="007F5827">
        <w:t>Muhakkak ki, Allahü teâlâ kendisine şirk koşanı mağfiret etmez. Şirkten başka her günâhı dilediği kulundan affeder</w:t>
      </w:r>
      <w:r>
        <w:t>”.</w:t>
      </w:r>
      <w:r>
        <w:rPr>
          <w:rStyle w:val="DipnotBavurusu"/>
        </w:rPr>
        <w:footnoteReference w:id="6"/>
      </w:r>
    </w:p>
    <w:p w:rsidR="001E1B83" w:rsidRPr="001E1B83" w:rsidRDefault="001E1B83" w:rsidP="001E1B83">
      <w:pPr>
        <w:rPr>
          <w:sz w:val="44"/>
          <w:szCs w:val="44"/>
        </w:rPr>
      </w:pPr>
      <w:r w:rsidRPr="001E1B83">
        <w:rPr>
          <w:rFonts w:cs="Traditional Arabic" w:hint="cs"/>
          <w:sz w:val="44"/>
          <w:szCs w:val="44"/>
          <w:rtl/>
          <w:lang w:bidi="ar-SA"/>
        </w:rPr>
        <w:t>اِنَّ</w:t>
      </w:r>
      <w:r w:rsidRPr="001E1B83">
        <w:rPr>
          <w:rFonts w:cs="Traditional Arabic" w:hint="cs"/>
          <w:sz w:val="44"/>
          <w:szCs w:val="44"/>
          <w:rtl/>
        </w:rPr>
        <w:t xml:space="preserve"> </w:t>
      </w:r>
      <w:r w:rsidRPr="001E1B83">
        <w:rPr>
          <w:rFonts w:cs="Traditional Arabic" w:hint="cs"/>
          <w:sz w:val="44"/>
          <w:szCs w:val="44"/>
          <w:rtl/>
          <w:lang w:bidi="ar-SA"/>
        </w:rPr>
        <w:t>الَّذِينَ</w:t>
      </w:r>
      <w:r w:rsidRPr="001E1B83">
        <w:rPr>
          <w:rFonts w:cs="Traditional Arabic" w:hint="cs"/>
          <w:sz w:val="44"/>
          <w:szCs w:val="44"/>
          <w:rtl/>
        </w:rPr>
        <w:t xml:space="preserve"> </w:t>
      </w:r>
      <w:r w:rsidRPr="001E1B83">
        <w:rPr>
          <w:rFonts w:cs="Traditional Arabic" w:hint="cs"/>
          <w:sz w:val="44"/>
          <w:szCs w:val="44"/>
          <w:rtl/>
          <w:lang w:bidi="ar-SA"/>
        </w:rPr>
        <w:t>كَفَرُوا</w:t>
      </w:r>
      <w:r w:rsidRPr="001E1B83">
        <w:rPr>
          <w:rFonts w:cs="Traditional Arabic" w:hint="cs"/>
          <w:sz w:val="44"/>
          <w:szCs w:val="44"/>
          <w:rtl/>
        </w:rPr>
        <w:t xml:space="preserve"> </w:t>
      </w:r>
      <w:r w:rsidRPr="001E1B83">
        <w:rPr>
          <w:rFonts w:cs="Traditional Arabic" w:hint="cs"/>
          <w:sz w:val="44"/>
          <w:szCs w:val="44"/>
          <w:rtl/>
          <w:lang w:bidi="ar-SA"/>
        </w:rPr>
        <w:t>وَظَلَمُوا</w:t>
      </w:r>
      <w:r w:rsidRPr="001E1B83">
        <w:rPr>
          <w:rFonts w:cs="Traditional Arabic" w:hint="cs"/>
          <w:sz w:val="44"/>
          <w:szCs w:val="44"/>
          <w:rtl/>
        </w:rPr>
        <w:t xml:space="preserve"> </w:t>
      </w:r>
      <w:r w:rsidRPr="001E1B83">
        <w:rPr>
          <w:rFonts w:cs="Traditional Arabic" w:hint="cs"/>
          <w:sz w:val="44"/>
          <w:szCs w:val="44"/>
          <w:rtl/>
          <w:lang w:bidi="ar-SA"/>
        </w:rPr>
        <w:t>لَمْ</w:t>
      </w:r>
      <w:r w:rsidRPr="001E1B83">
        <w:rPr>
          <w:rFonts w:cs="Traditional Arabic" w:hint="cs"/>
          <w:sz w:val="44"/>
          <w:szCs w:val="44"/>
          <w:rtl/>
        </w:rPr>
        <w:t xml:space="preserve"> </w:t>
      </w:r>
      <w:r w:rsidRPr="001E1B83">
        <w:rPr>
          <w:rFonts w:cs="Traditional Arabic" w:hint="cs"/>
          <w:sz w:val="44"/>
          <w:szCs w:val="44"/>
          <w:rtl/>
          <w:lang w:bidi="ar-SA"/>
        </w:rPr>
        <w:t>يَكُنِ</w:t>
      </w:r>
      <w:r w:rsidRPr="001E1B83">
        <w:rPr>
          <w:rFonts w:cs="Traditional Arabic" w:hint="cs"/>
          <w:sz w:val="44"/>
          <w:szCs w:val="44"/>
          <w:rtl/>
        </w:rPr>
        <w:t xml:space="preserve"> </w:t>
      </w:r>
      <w:r w:rsidRPr="001E1B83">
        <w:rPr>
          <w:rFonts w:cs="Traditional Arabic" w:hint="cs"/>
          <w:sz w:val="44"/>
          <w:szCs w:val="44"/>
          <w:rtl/>
          <w:lang w:bidi="ar-SA"/>
        </w:rPr>
        <w:t>اللهُ</w:t>
      </w:r>
      <w:r w:rsidRPr="001E1B83">
        <w:rPr>
          <w:rFonts w:cs="Traditional Arabic" w:hint="cs"/>
          <w:sz w:val="44"/>
          <w:szCs w:val="44"/>
          <w:rtl/>
        </w:rPr>
        <w:t xml:space="preserve"> </w:t>
      </w:r>
      <w:r w:rsidRPr="001E1B83">
        <w:rPr>
          <w:rFonts w:cs="Traditional Arabic" w:hint="cs"/>
          <w:sz w:val="44"/>
          <w:szCs w:val="44"/>
          <w:rtl/>
          <w:lang w:bidi="ar-SA"/>
        </w:rPr>
        <w:t>لِيَغْفِرَ</w:t>
      </w:r>
      <w:r w:rsidRPr="001E1B83">
        <w:rPr>
          <w:rFonts w:cs="Traditional Arabic" w:hint="cs"/>
          <w:sz w:val="44"/>
          <w:szCs w:val="44"/>
          <w:rtl/>
        </w:rPr>
        <w:t xml:space="preserve"> </w:t>
      </w:r>
      <w:r w:rsidRPr="001E1B83">
        <w:rPr>
          <w:rFonts w:cs="Traditional Arabic" w:hint="cs"/>
          <w:sz w:val="44"/>
          <w:szCs w:val="44"/>
          <w:rtl/>
          <w:lang w:bidi="ar-SA"/>
        </w:rPr>
        <w:t>لَهُمْ</w:t>
      </w:r>
      <w:r w:rsidRPr="001E1B83">
        <w:rPr>
          <w:rFonts w:cs="Traditional Arabic" w:hint="cs"/>
          <w:sz w:val="44"/>
          <w:szCs w:val="44"/>
          <w:rtl/>
        </w:rPr>
        <w:t xml:space="preserve"> </w:t>
      </w:r>
      <w:r w:rsidRPr="001E1B83">
        <w:rPr>
          <w:rFonts w:cs="Traditional Arabic" w:hint="cs"/>
          <w:sz w:val="44"/>
          <w:szCs w:val="44"/>
          <w:rtl/>
          <w:lang w:bidi="ar-SA"/>
        </w:rPr>
        <w:t>وَلاَ</w:t>
      </w:r>
      <w:r w:rsidRPr="001E1B83">
        <w:rPr>
          <w:rFonts w:cs="Traditional Arabic" w:hint="cs"/>
          <w:sz w:val="44"/>
          <w:szCs w:val="44"/>
          <w:rtl/>
        </w:rPr>
        <w:t xml:space="preserve"> </w:t>
      </w:r>
      <w:r w:rsidRPr="001E1B83">
        <w:rPr>
          <w:rFonts w:cs="Traditional Arabic" w:hint="cs"/>
          <w:sz w:val="44"/>
          <w:szCs w:val="44"/>
          <w:rtl/>
          <w:lang w:bidi="ar-SA"/>
        </w:rPr>
        <w:t>لِيَهْدِيَهُمْ</w:t>
      </w:r>
      <w:r w:rsidRPr="001E1B83">
        <w:rPr>
          <w:rFonts w:cs="Traditional Arabic" w:hint="cs"/>
          <w:sz w:val="44"/>
          <w:szCs w:val="44"/>
          <w:rtl/>
        </w:rPr>
        <w:t xml:space="preserve"> </w:t>
      </w:r>
      <w:r w:rsidRPr="001E1B83">
        <w:rPr>
          <w:rFonts w:cs="Traditional Arabic" w:hint="cs"/>
          <w:sz w:val="44"/>
          <w:szCs w:val="44"/>
          <w:rtl/>
          <w:lang w:bidi="ar-SA"/>
        </w:rPr>
        <w:t>طَرِيقًا</w:t>
      </w:r>
    </w:p>
    <w:p w:rsidR="007F5827" w:rsidRDefault="001E1B83" w:rsidP="007F5827">
      <w:r>
        <w:t>“</w:t>
      </w:r>
      <w:r w:rsidRPr="001E1B83">
        <w:t>Allah kafirleri ve zalimleri ne bağışlayacak ne de doğru yola iletecektir.</w:t>
      </w:r>
      <w:r>
        <w:t>”</w:t>
      </w:r>
      <w:r>
        <w:rPr>
          <w:rStyle w:val="DipnotBavurusu"/>
        </w:rPr>
        <w:footnoteReference w:id="7"/>
      </w:r>
    </w:p>
    <w:p w:rsidR="001E1B83" w:rsidRDefault="001E1B83" w:rsidP="007F5827"/>
    <w:p w:rsidR="007F5827" w:rsidRDefault="007F5827" w:rsidP="00794079">
      <w:pPr>
        <w:ind w:firstLine="708"/>
      </w:pPr>
      <w:r>
        <w:t>Şirkten sakınınız, şirk, karıncanı</w:t>
      </w:r>
      <w:r w:rsidR="00794079">
        <w:t>n ayak sesinden daha gizlidir.</w:t>
      </w:r>
      <w:r w:rsidR="00794079">
        <w:rPr>
          <w:rStyle w:val="DipnotBavurusu"/>
        </w:rPr>
        <w:footnoteReference w:id="8"/>
      </w:r>
    </w:p>
    <w:p w:rsidR="00794079" w:rsidRDefault="00794079" w:rsidP="00794079">
      <w:pPr>
        <w:ind w:firstLine="708"/>
      </w:pPr>
    </w:p>
    <w:p w:rsidR="007F5827" w:rsidRDefault="00794079" w:rsidP="007F5827">
      <w:r w:rsidRPr="00034D66">
        <w:rPr>
          <w:rFonts w:cs="Traditional Arabic" w:hint="cs"/>
          <w:sz w:val="44"/>
          <w:szCs w:val="44"/>
          <w:rtl/>
          <w:lang w:bidi="ar-SA"/>
        </w:rPr>
        <w:t>يَابُنَىَّ</w:t>
      </w:r>
      <w:r w:rsidRPr="00034D66">
        <w:rPr>
          <w:rFonts w:cs="Traditional Arabic" w:hint="cs"/>
          <w:sz w:val="44"/>
          <w:szCs w:val="44"/>
          <w:rtl/>
        </w:rPr>
        <w:t xml:space="preserve"> </w:t>
      </w:r>
      <w:r w:rsidRPr="00034D66">
        <w:rPr>
          <w:rFonts w:cs="Traditional Arabic" w:hint="cs"/>
          <w:sz w:val="44"/>
          <w:szCs w:val="44"/>
          <w:rtl/>
          <w:lang w:bidi="ar-SA"/>
        </w:rPr>
        <w:t>لاَ</w:t>
      </w:r>
      <w:r w:rsidRPr="00034D66">
        <w:rPr>
          <w:rFonts w:cs="Traditional Arabic" w:hint="cs"/>
          <w:sz w:val="44"/>
          <w:szCs w:val="44"/>
          <w:rtl/>
        </w:rPr>
        <w:t xml:space="preserve"> </w:t>
      </w:r>
      <w:r w:rsidRPr="00034D66">
        <w:rPr>
          <w:rFonts w:cs="Traditional Arabic" w:hint="cs"/>
          <w:sz w:val="44"/>
          <w:szCs w:val="44"/>
          <w:rtl/>
          <w:lang w:bidi="ar-SA"/>
        </w:rPr>
        <w:t>تُشْرِكْ</w:t>
      </w:r>
      <w:r w:rsidRPr="00034D66">
        <w:rPr>
          <w:rFonts w:cs="Traditional Arabic" w:hint="cs"/>
          <w:sz w:val="44"/>
          <w:szCs w:val="44"/>
          <w:rtl/>
        </w:rPr>
        <w:t xml:space="preserve"> </w:t>
      </w:r>
      <w:r w:rsidRPr="00034D66">
        <w:rPr>
          <w:rFonts w:cs="Traditional Arabic" w:hint="cs"/>
          <w:sz w:val="44"/>
          <w:szCs w:val="44"/>
          <w:rtl/>
          <w:lang w:bidi="ar-SA"/>
        </w:rPr>
        <w:t>بِاللهِ</w:t>
      </w:r>
      <w:r w:rsidRPr="00034D66">
        <w:rPr>
          <w:rFonts w:cs="Traditional Arabic" w:hint="cs"/>
          <w:sz w:val="44"/>
          <w:szCs w:val="44"/>
          <w:rtl/>
        </w:rPr>
        <w:t xml:space="preserve"> </w:t>
      </w:r>
      <w:r w:rsidRPr="00034D66">
        <w:rPr>
          <w:rFonts w:cs="Traditional Arabic" w:hint="cs"/>
          <w:sz w:val="44"/>
          <w:szCs w:val="44"/>
          <w:rtl/>
          <w:lang w:bidi="ar-SA"/>
        </w:rPr>
        <w:t>اِنَّ</w:t>
      </w:r>
      <w:r w:rsidRPr="00034D66">
        <w:rPr>
          <w:rFonts w:cs="Traditional Arabic" w:hint="cs"/>
          <w:sz w:val="44"/>
          <w:szCs w:val="44"/>
          <w:rtl/>
        </w:rPr>
        <w:t xml:space="preserve"> </w:t>
      </w:r>
      <w:r w:rsidRPr="00034D66">
        <w:rPr>
          <w:rFonts w:cs="Traditional Arabic" w:hint="cs"/>
          <w:sz w:val="44"/>
          <w:szCs w:val="44"/>
          <w:rtl/>
          <w:lang w:bidi="ar-SA"/>
        </w:rPr>
        <w:t>الشِّرْكَ</w:t>
      </w:r>
      <w:r w:rsidRPr="00034D66">
        <w:rPr>
          <w:rFonts w:cs="Traditional Arabic" w:hint="cs"/>
          <w:sz w:val="44"/>
          <w:szCs w:val="44"/>
          <w:rtl/>
        </w:rPr>
        <w:t xml:space="preserve"> </w:t>
      </w:r>
      <w:r w:rsidRPr="00034D66">
        <w:rPr>
          <w:rFonts w:cs="Traditional Arabic" w:hint="cs"/>
          <w:sz w:val="44"/>
          <w:szCs w:val="44"/>
          <w:rtl/>
          <w:lang w:bidi="ar-SA"/>
        </w:rPr>
        <w:t>لَظُلْمٌ</w:t>
      </w:r>
      <w:r w:rsidRPr="00034D66">
        <w:rPr>
          <w:rFonts w:cs="Traditional Arabic" w:hint="cs"/>
          <w:sz w:val="44"/>
          <w:szCs w:val="44"/>
          <w:rtl/>
        </w:rPr>
        <w:t xml:space="preserve"> </w:t>
      </w:r>
      <w:r w:rsidRPr="00034D66">
        <w:rPr>
          <w:rFonts w:cs="Traditional Arabic" w:hint="cs"/>
          <w:sz w:val="44"/>
          <w:szCs w:val="44"/>
          <w:rtl/>
          <w:lang w:bidi="ar-SA"/>
        </w:rPr>
        <w:t>عَظِيمٌ</w:t>
      </w:r>
    </w:p>
    <w:p w:rsidR="007F5827" w:rsidRDefault="00794079" w:rsidP="00794079">
      <w:pPr>
        <w:ind w:firstLine="708"/>
      </w:pPr>
      <w:r>
        <w:t>“</w:t>
      </w:r>
      <w:r w:rsidR="007F5827">
        <w:t>Ey oğlum! Allah'a şirk koşma! Zîrâ şirk büyük günâhtır.</w:t>
      </w:r>
      <w:r>
        <w:t>”</w:t>
      </w:r>
      <w:r w:rsidR="007F5827">
        <w:t xml:space="preserve"> </w:t>
      </w:r>
      <w:r>
        <w:rPr>
          <w:rStyle w:val="DipnotBavurusu"/>
        </w:rPr>
        <w:footnoteReference w:id="9"/>
      </w:r>
    </w:p>
    <w:p w:rsidR="00794079" w:rsidRDefault="00794079" w:rsidP="00794079">
      <w:pPr>
        <w:ind w:firstLine="708"/>
      </w:pPr>
    </w:p>
    <w:p w:rsidR="007F5827" w:rsidRDefault="00794079" w:rsidP="007F5827">
      <w:r>
        <w:t xml:space="preserve">İslâm âlimleri Şirki  Ayrıca </w:t>
      </w:r>
      <w:r w:rsidR="007F5827">
        <w:t>Büyük ve Küçü</w:t>
      </w:r>
      <w:r>
        <w:t>k Şirk; Açık Şirk ve Gizli Şirk olarakta sınıflandırmışlardır.</w:t>
      </w:r>
    </w:p>
    <w:p w:rsidR="007F5827" w:rsidRDefault="007F5827" w:rsidP="007F5827"/>
    <w:p w:rsidR="00794079" w:rsidRDefault="00794079" w:rsidP="00794079">
      <w:pPr>
        <w:ind w:firstLine="708"/>
      </w:pPr>
      <w:r w:rsidRPr="00794079">
        <w:rPr>
          <w:b/>
        </w:rPr>
        <w:t>1) BÜYÜK ŞİRK:</w:t>
      </w:r>
      <w:r>
        <w:t xml:space="preserve"> </w:t>
      </w:r>
      <w:r w:rsidR="007F5827">
        <w:t xml:space="preserve">Allah’ın ortağı olduğunu iddia etmektir ki bu, en büyük inkâr ve küfürdür. </w:t>
      </w:r>
    </w:p>
    <w:p w:rsidR="007F5827" w:rsidRDefault="00794079" w:rsidP="00794079">
      <w:pPr>
        <w:ind w:firstLine="708"/>
      </w:pPr>
      <w:r w:rsidRPr="00794079">
        <w:rPr>
          <w:b/>
        </w:rPr>
        <w:t>2) KÜÇÜK ŞİRK:</w:t>
      </w:r>
      <w:r>
        <w:t xml:space="preserve"> </w:t>
      </w:r>
      <w:r w:rsidR="007F5827">
        <w:t>Bazı amelleri yaparken Allah’ın dışında başkalarının da rızâsını hesaba katmaktır. Böyle bir tavır riyâ ve amelî münafıklıktır. Şirkle ilgili yukarıdaki tasniflerin yanında, şirk; açık şirk ve gizli şirk olmak üzere de ikiye ayrılmıştır.</w:t>
      </w:r>
    </w:p>
    <w:p w:rsidR="007F5827" w:rsidRDefault="007F5827" w:rsidP="007F5827"/>
    <w:p w:rsidR="007F5827" w:rsidRDefault="007F5827" w:rsidP="007F5827">
      <w:r>
        <w:t>Şirk-i Hafî</w:t>
      </w:r>
    </w:p>
    <w:p w:rsidR="007F5827" w:rsidRDefault="007F5827" w:rsidP="007F5827"/>
    <w:p w:rsidR="00794079" w:rsidRDefault="007F5827" w:rsidP="007F5827">
      <w:r>
        <w:t xml:space="preserve">Şirk: Kâinatın ve mevcûdatın sahibi Allah'a ortak koşmak en büyük zulümdür, onu inkâr etmektir. Allâh'ın zatında, sıfatında, rububiyetinde ve icraatında, ortağı, benzeri yoktur ve olamaz. Kâinattaki nizam ve intizam şirke yer olmadığına en büyük delildir. Amellerde, Allah'ın rızasından başka bir niyet ve maksat taşımak gizli şirk </w:t>
      </w:r>
      <w:r w:rsidRPr="00794079">
        <w:rPr>
          <w:b/>
        </w:rPr>
        <w:t>(şirk-i hafî)</w:t>
      </w:r>
      <w:r>
        <w:t xml:space="preserve">dir. Gizli şirkin menşei </w:t>
      </w:r>
      <w:r>
        <w:lastRenderedPageBreak/>
        <w:t>enâniyettir. Eğer gizli şirk katılaşır ve artarsa, esbâb şirkine, oradan da küfre, en nihayet tatil'e yani Hâlıksızlığa ulaşır. Kelime-i tevhidin tekrar ile zikrine devâm etmek, kalbi pek çok şeyler ile bağlayan bağları koparmak ve insanda bulunan özelliklerin kendilerine uygun ortaklarıyla olan alakalarını kesmek içindir.</w:t>
      </w:r>
    </w:p>
    <w:p w:rsidR="00794079" w:rsidRPr="00794079" w:rsidRDefault="00794079" w:rsidP="007F5827">
      <w:pPr>
        <w:rPr>
          <w:sz w:val="44"/>
          <w:szCs w:val="44"/>
        </w:rPr>
      </w:pPr>
      <w:r w:rsidRPr="00794079">
        <w:rPr>
          <w:rFonts w:cs="Traditional Arabic" w:hint="cs"/>
          <w:sz w:val="44"/>
          <w:szCs w:val="44"/>
          <w:rtl/>
          <w:lang w:bidi="ar-SA"/>
        </w:rPr>
        <w:t>وَاَنْ</w:t>
      </w:r>
      <w:r w:rsidRPr="00794079">
        <w:rPr>
          <w:rFonts w:cs="Traditional Arabic" w:hint="cs"/>
          <w:sz w:val="44"/>
          <w:szCs w:val="44"/>
          <w:rtl/>
        </w:rPr>
        <w:t xml:space="preserve"> </w:t>
      </w:r>
      <w:r w:rsidRPr="00794079">
        <w:rPr>
          <w:rFonts w:cs="Traditional Arabic" w:hint="cs"/>
          <w:sz w:val="44"/>
          <w:szCs w:val="44"/>
          <w:rtl/>
          <w:lang w:bidi="ar-SA"/>
        </w:rPr>
        <w:t>اَقِمْ</w:t>
      </w:r>
      <w:r w:rsidRPr="00794079">
        <w:rPr>
          <w:rFonts w:cs="Traditional Arabic" w:hint="cs"/>
          <w:sz w:val="44"/>
          <w:szCs w:val="44"/>
          <w:rtl/>
        </w:rPr>
        <w:t xml:space="preserve"> </w:t>
      </w:r>
      <w:r w:rsidRPr="00794079">
        <w:rPr>
          <w:rFonts w:cs="Traditional Arabic" w:hint="cs"/>
          <w:sz w:val="44"/>
          <w:szCs w:val="44"/>
          <w:rtl/>
          <w:lang w:bidi="ar-SA"/>
        </w:rPr>
        <w:t>وَجْهَكَ</w:t>
      </w:r>
      <w:r w:rsidRPr="00794079">
        <w:rPr>
          <w:rFonts w:cs="Traditional Arabic" w:hint="cs"/>
          <w:sz w:val="44"/>
          <w:szCs w:val="44"/>
          <w:rtl/>
        </w:rPr>
        <w:t xml:space="preserve"> </w:t>
      </w:r>
      <w:r w:rsidRPr="00794079">
        <w:rPr>
          <w:rFonts w:cs="Traditional Arabic" w:hint="cs"/>
          <w:sz w:val="44"/>
          <w:szCs w:val="44"/>
          <w:rtl/>
          <w:lang w:bidi="ar-SA"/>
        </w:rPr>
        <w:t>لِلدِّينِ</w:t>
      </w:r>
      <w:r w:rsidRPr="00794079">
        <w:rPr>
          <w:rFonts w:cs="Traditional Arabic" w:hint="cs"/>
          <w:sz w:val="44"/>
          <w:szCs w:val="44"/>
          <w:rtl/>
        </w:rPr>
        <w:t xml:space="preserve"> </w:t>
      </w:r>
      <w:r w:rsidRPr="00794079">
        <w:rPr>
          <w:rFonts w:cs="Traditional Arabic" w:hint="cs"/>
          <w:sz w:val="44"/>
          <w:szCs w:val="44"/>
          <w:rtl/>
          <w:lang w:bidi="ar-SA"/>
        </w:rPr>
        <w:t>حَنِيفًا</w:t>
      </w:r>
      <w:r w:rsidRPr="00794079">
        <w:rPr>
          <w:rFonts w:cs="Traditional Arabic" w:hint="cs"/>
          <w:sz w:val="44"/>
          <w:szCs w:val="44"/>
          <w:rtl/>
        </w:rPr>
        <w:t xml:space="preserve"> </w:t>
      </w:r>
      <w:r w:rsidRPr="00794079">
        <w:rPr>
          <w:rFonts w:cs="Traditional Arabic" w:hint="cs"/>
          <w:sz w:val="44"/>
          <w:szCs w:val="44"/>
          <w:rtl/>
          <w:lang w:bidi="ar-SA"/>
        </w:rPr>
        <w:t>وَلاَ</w:t>
      </w:r>
      <w:r w:rsidRPr="00794079">
        <w:rPr>
          <w:rFonts w:cs="Traditional Arabic" w:hint="cs"/>
          <w:sz w:val="44"/>
          <w:szCs w:val="44"/>
          <w:rtl/>
        </w:rPr>
        <w:t xml:space="preserve"> </w:t>
      </w:r>
      <w:r w:rsidRPr="00794079">
        <w:rPr>
          <w:rFonts w:cs="Traditional Arabic" w:hint="cs"/>
          <w:sz w:val="44"/>
          <w:szCs w:val="44"/>
          <w:rtl/>
          <w:lang w:bidi="ar-SA"/>
        </w:rPr>
        <w:t>تَكُونَنَّ</w:t>
      </w:r>
      <w:r w:rsidRPr="00794079">
        <w:rPr>
          <w:rFonts w:cs="Traditional Arabic" w:hint="cs"/>
          <w:sz w:val="44"/>
          <w:szCs w:val="44"/>
          <w:rtl/>
        </w:rPr>
        <w:t xml:space="preserve"> </w:t>
      </w:r>
      <w:r w:rsidRPr="00794079">
        <w:rPr>
          <w:rFonts w:cs="Traditional Arabic" w:hint="cs"/>
          <w:sz w:val="44"/>
          <w:szCs w:val="44"/>
          <w:rtl/>
          <w:lang w:bidi="ar-SA"/>
        </w:rPr>
        <w:t>مِنَ</w:t>
      </w:r>
      <w:r w:rsidRPr="00794079">
        <w:rPr>
          <w:rFonts w:cs="Traditional Arabic" w:hint="cs"/>
          <w:sz w:val="44"/>
          <w:szCs w:val="44"/>
          <w:rtl/>
        </w:rPr>
        <w:t xml:space="preserve"> </w:t>
      </w:r>
      <w:r w:rsidRPr="00794079">
        <w:rPr>
          <w:rFonts w:cs="Traditional Arabic" w:hint="cs"/>
          <w:sz w:val="44"/>
          <w:szCs w:val="44"/>
          <w:rtl/>
          <w:lang w:bidi="ar-SA"/>
        </w:rPr>
        <w:t>الْمُشْرِكِينَ</w:t>
      </w:r>
    </w:p>
    <w:p w:rsidR="00794079" w:rsidRDefault="00794079" w:rsidP="007F5827"/>
    <w:p w:rsidR="00794079" w:rsidRDefault="007F5827" w:rsidP="007F5827">
      <w:r>
        <w:t xml:space="preserve"> </w:t>
      </w:r>
      <w:r w:rsidR="00794079">
        <w:tab/>
      </w:r>
      <w:r>
        <w:t>"Doğruya yönelmiş (hanif) olarak yüzünü dine çevir (taatini yap), sakın müşrikle</w:t>
      </w:r>
      <w:r w:rsidR="00794079">
        <w:t>rden (puta tapanlardan) olma!"</w:t>
      </w:r>
      <w:r w:rsidR="00794079">
        <w:rPr>
          <w:rStyle w:val="DipnotBavurusu"/>
        </w:rPr>
        <w:footnoteReference w:id="10"/>
      </w:r>
      <w:r>
        <w:t xml:space="preserve"> </w:t>
      </w:r>
    </w:p>
    <w:p w:rsidR="00794079" w:rsidRPr="00794079" w:rsidRDefault="00794079" w:rsidP="007F5827">
      <w:pPr>
        <w:rPr>
          <w:sz w:val="44"/>
          <w:szCs w:val="44"/>
        </w:rPr>
      </w:pPr>
      <w:r w:rsidRPr="00794079">
        <w:rPr>
          <w:rFonts w:cs="Traditional Arabic" w:hint="cs"/>
          <w:sz w:val="44"/>
          <w:szCs w:val="44"/>
          <w:rtl/>
          <w:lang w:bidi="ar-SA"/>
        </w:rPr>
        <w:t>ثُمَّ</w:t>
      </w:r>
      <w:r w:rsidRPr="00794079">
        <w:rPr>
          <w:rFonts w:cs="Traditional Arabic" w:hint="cs"/>
          <w:sz w:val="44"/>
          <w:szCs w:val="44"/>
          <w:rtl/>
        </w:rPr>
        <w:t xml:space="preserve"> </w:t>
      </w:r>
      <w:r w:rsidRPr="00794079">
        <w:rPr>
          <w:rFonts w:cs="Traditional Arabic" w:hint="cs"/>
          <w:sz w:val="44"/>
          <w:szCs w:val="44"/>
          <w:rtl/>
          <w:lang w:bidi="ar-SA"/>
        </w:rPr>
        <w:t>اَوْحَيْنَا</w:t>
      </w:r>
      <w:r w:rsidRPr="00794079">
        <w:rPr>
          <w:rFonts w:cs="Traditional Arabic" w:hint="cs"/>
          <w:sz w:val="44"/>
          <w:szCs w:val="44"/>
          <w:rtl/>
        </w:rPr>
        <w:t xml:space="preserve"> </w:t>
      </w:r>
      <w:r w:rsidRPr="00794079">
        <w:rPr>
          <w:rFonts w:cs="Traditional Arabic" w:hint="cs"/>
          <w:sz w:val="44"/>
          <w:szCs w:val="44"/>
          <w:rtl/>
          <w:lang w:bidi="ar-SA"/>
        </w:rPr>
        <w:t>اِلَيْكَ</w:t>
      </w:r>
      <w:r w:rsidRPr="00794079">
        <w:rPr>
          <w:rFonts w:cs="Traditional Arabic" w:hint="cs"/>
          <w:sz w:val="44"/>
          <w:szCs w:val="44"/>
          <w:rtl/>
        </w:rPr>
        <w:t xml:space="preserve"> </w:t>
      </w:r>
      <w:r w:rsidRPr="00794079">
        <w:rPr>
          <w:rFonts w:cs="Traditional Arabic" w:hint="cs"/>
          <w:sz w:val="44"/>
          <w:szCs w:val="44"/>
          <w:rtl/>
          <w:lang w:bidi="ar-SA"/>
        </w:rPr>
        <w:t>اَنِ</w:t>
      </w:r>
      <w:r w:rsidRPr="00794079">
        <w:rPr>
          <w:rFonts w:cs="Traditional Arabic" w:hint="cs"/>
          <w:sz w:val="44"/>
          <w:szCs w:val="44"/>
          <w:rtl/>
        </w:rPr>
        <w:t xml:space="preserve"> </w:t>
      </w:r>
      <w:r w:rsidRPr="00794079">
        <w:rPr>
          <w:rFonts w:cs="Traditional Arabic" w:hint="cs"/>
          <w:sz w:val="44"/>
          <w:szCs w:val="44"/>
          <w:rtl/>
          <w:lang w:bidi="ar-SA"/>
        </w:rPr>
        <w:t>اتَّبِعْ</w:t>
      </w:r>
      <w:r w:rsidRPr="00794079">
        <w:rPr>
          <w:rFonts w:cs="Traditional Arabic" w:hint="cs"/>
          <w:sz w:val="44"/>
          <w:szCs w:val="44"/>
          <w:rtl/>
        </w:rPr>
        <w:t xml:space="preserve"> </w:t>
      </w:r>
      <w:r w:rsidRPr="00794079">
        <w:rPr>
          <w:rFonts w:cs="Traditional Arabic" w:hint="cs"/>
          <w:sz w:val="44"/>
          <w:szCs w:val="44"/>
          <w:rtl/>
          <w:lang w:bidi="ar-SA"/>
        </w:rPr>
        <w:t>مِلَّةَ</w:t>
      </w:r>
      <w:r w:rsidRPr="00794079">
        <w:rPr>
          <w:rFonts w:cs="Traditional Arabic" w:hint="cs"/>
          <w:sz w:val="44"/>
          <w:szCs w:val="44"/>
          <w:rtl/>
        </w:rPr>
        <w:t xml:space="preserve"> </w:t>
      </w:r>
      <w:r w:rsidRPr="00794079">
        <w:rPr>
          <w:rFonts w:cs="Traditional Arabic" w:hint="cs"/>
          <w:sz w:val="44"/>
          <w:szCs w:val="44"/>
          <w:rtl/>
          <w:lang w:bidi="ar-SA"/>
        </w:rPr>
        <w:t>اِبْرَهِيمَ</w:t>
      </w:r>
      <w:r w:rsidRPr="00794079">
        <w:rPr>
          <w:rFonts w:cs="Traditional Arabic" w:hint="cs"/>
          <w:sz w:val="44"/>
          <w:szCs w:val="44"/>
          <w:rtl/>
        </w:rPr>
        <w:t xml:space="preserve"> </w:t>
      </w:r>
      <w:r w:rsidRPr="00794079">
        <w:rPr>
          <w:rFonts w:cs="Traditional Arabic" w:hint="cs"/>
          <w:sz w:val="44"/>
          <w:szCs w:val="44"/>
          <w:rtl/>
          <w:lang w:bidi="ar-SA"/>
        </w:rPr>
        <w:t>حَنِيفًا</w:t>
      </w:r>
      <w:r w:rsidRPr="00794079">
        <w:rPr>
          <w:rFonts w:cs="Traditional Arabic" w:hint="cs"/>
          <w:sz w:val="44"/>
          <w:szCs w:val="44"/>
          <w:rtl/>
        </w:rPr>
        <w:t xml:space="preserve"> </w:t>
      </w:r>
      <w:r w:rsidRPr="00794079">
        <w:rPr>
          <w:rFonts w:cs="Traditional Arabic" w:hint="cs"/>
          <w:sz w:val="44"/>
          <w:szCs w:val="44"/>
          <w:rtl/>
          <w:lang w:bidi="ar-SA"/>
        </w:rPr>
        <w:t>وَمَا</w:t>
      </w:r>
      <w:r w:rsidRPr="00794079">
        <w:rPr>
          <w:rFonts w:cs="Traditional Arabic" w:hint="cs"/>
          <w:sz w:val="44"/>
          <w:szCs w:val="44"/>
          <w:rtl/>
        </w:rPr>
        <w:t xml:space="preserve"> </w:t>
      </w:r>
      <w:r w:rsidRPr="00794079">
        <w:rPr>
          <w:rFonts w:cs="Traditional Arabic" w:hint="cs"/>
          <w:sz w:val="44"/>
          <w:szCs w:val="44"/>
          <w:rtl/>
          <w:lang w:bidi="ar-SA"/>
        </w:rPr>
        <w:t>كَانَ</w:t>
      </w:r>
      <w:r w:rsidRPr="00794079">
        <w:rPr>
          <w:rFonts w:cs="Traditional Arabic" w:hint="cs"/>
          <w:sz w:val="44"/>
          <w:szCs w:val="44"/>
          <w:rtl/>
        </w:rPr>
        <w:t xml:space="preserve"> </w:t>
      </w:r>
      <w:r w:rsidRPr="00794079">
        <w:rPr>
          <w:rFonts w:cs="Traditional Arabic" w:hint="cs"/>
          <w:sz w:val="44"/>
          <w:szCs w:val="44"/>
          <w:rtl/>
          <w:lang w:bidi="ar-SA"/>
        </w:rPr>
        <w:t>مِنَ</w:t>
      </w:r>
      <w:r w:rsidRPr="00794079">
        <w:rPr>
          <w:rFonts w:cs="Traditional Arabic" w:hint="cs"/>
          <w:sz w:val="44"/>
          <w:szCs w:val="44"/>
          <w:rtl/>
        </w:rPr>
        <w:t xml:space="preserve"> </w:t>
      </w:r>
      <w:r w:rsidRPr="00794079">
        <w:rPr>
          <w:rFonts w:cs="Traditional Arabic" w:hint="cs"/>
          <w:sz w:val="44"/>
          <w:szCs w:val="44"/>
          <w:rtl/>
          <w:lang w:bidi="ar-SA"/>
        </w:rPr>
        <w:t>الْمُشْرِكِينَ</w:t>
      </w:r>
    </w:p>
    <w:p w:rsidR="00794079" w:rsidRDefault="00794079" w:rsidP="007F5827"/>
    <w:p w:rsidR="00F0037C" w:rsidRDefault="007F5827" w:rsidP="00F0037C">
      <w:pPr>
        <w:ind w:firstLine="708"/>
      </w:pPr>
      <w:r>
        <w:t>"Sonra sana, doğruya yönelen (hanif) İbrahim'in dinine uy!" diye vahyettik. Ç</w:t>
      </w:r>
      <w:r w:rsidR="00F0037C">
        <w:t>ünkü O, müşriklerden değildi."</w:t>
      </w:r>
      <w:r w:rsidR="00F0037C">
        <w:rPr>
          <w:rStyle w:val="DipnotBavurusu"/>
        </w:rPr>
        <w:footnoteReference w:id="11"/>
      </w:r>
    </w:p>
    <w:p w:rsidR="00F0037C" w:rsidRPr="00F0037C" w:rsidRDefault="00F0037C" w:rsidP="00F0037C">
      <w:pPr>
        <w:jc w:val="center"/>
        <w:rPr>
          <w:sz w:val="44"/>
          <w:szCs w:val="44"/>
        </w:rPr>
      </w:pPr>
      <w:r w:rsidRPr="00F0037C">
        <w:rPr>
          <w:rFonts w:cs="Traditional Arabic" w:hint="cs"/>
          <w:sz w:val="44"/>
          <w:szCs w:val="44"/>
          <w:rtl/>
          <w:lang w:bidi="ar-SA"/>
        </w:rPr>
        <w:t>وَلاَ</w:t>
      </w:r>
      <w:r w:rsidRPr="00F0037C">
        <w:rPr>
          <w:rFonts w:cs="Traditional Arabic" w:hint="cs"/>
          <w:sz w:val="44"/>
          <w:szCs w:val="44"/>
          <w:rtl/>
        </w:rPr>
        <w:t xml:space="preserve"> </w:t>
      </w:r>
      <w:r w:rsidRPr="00F0037C">
        <w:rPr>
          <w:rFonts w:cs="Traditional Arabic" w:hint="cs"/>
          <w:sz w:val="44"/>
          <w:szCs w:val="44"/>
          <w:rtl/>
          <w:lang w:bidi="ar-SA"/>
        </w:rPr>
        <w:t>يَصُدُّنَّكَ</w:t>
      </w:r>
      <w:r w:rsidRPr="00F0037C">
        <w:rPr>
          <w:rFonts w:cs="Traditional Arabic" w:hint="cs"/>
          <w:sz w:val="44"/>
          <w:szCs w:val="44"/>
          <w:rtl/>
        </w:rPr>
        <w:t xml:space="preserve"> </w:t>
      </w:r>
      <w:r w:rsidRPr="00F0037C">
        <w:rPr>
          <w:rFonts w:cs="Traditional Arabic" w:hint="cs"/>
          <w:sz w:val="44"/>
          <w:szCs w:val="44"/>
          <w:rtl/>
          <w:lang w:bidi="ar-SA"/>
        </w:rPr>
        <w:t>عَنْ</w:t>
      </w:r>
      <w:r w:rsidRPr="00F0037C">
        <w:rPr>
          <w:rFonts w:cs="Traditional Arabic" w:hint="cs"/>
          <w:sz w:val="44"/>
          <w:szCs w:val="44"/>
          <w:rtl/>
        </w:rPr>
        <w:t xml:space="preserve"> </w:t>
      </w:r>
      <w:r w:rsidRPr="00F0037C">
        <w:rPr>
          <w:rFonts w:cs="Traditional Arabic" w:hint="cs"/>
          <w:sz w:val="44"/>
          <w:szCs w:val="44"/>
          <w:rtl/>
          <w:lang w:bidi="ar-SA"/>
        </w:rPr>
        <w:t>اَيَاتِ</w:t>
      </w:r>
      <w:r w:rsidRPr="00F0037C">
        <w:rPr>
          <w:rFonts w:cs="Traditional Arabic" w:hint="cs"/>
          <w:sz w:val="44"/>
          <w:szCs w:val="44"/>
          <w:rtl/>
        </w:rPr>
        <w:t xml:space="preserve"> </w:t>
      </w:r>
      <w:r w:rsidRPr="00F0037C">
        <w:rPr>
          <w:rFonts w:cs="Traditional Arabic" w:hint="cs"/>
          <w:sz w:val="44"/>
          <w:szCs w:val="44"/>
          <w:rtl/>
          <w:lang w:bidi="ar-SA"/>
        </w:rPr>
        <w:t>اللهِ</w:t>
      </w:r>
      <w:r w:rsidRPr="00F0037C">
        <w:rPr>
          <w:rFonts w:cs="Traditional Arabic" w:hint="cs"/>
          <w:sz w:val="44"/>
          <w:szCs w:val="44"/>
          <w:rtl/>
        </w:rPr>
        <w:t xml:space="preserve"> </w:t>
      </w:r>
      <w:r w:rsidRPr="00F0037C">
        <w:rPr>
          <w:rFonts w:cs="Traditional Arabic" w:hint="cs"/>
          <w:sz w:val="44"/>
          <w:szCs w:val="44"/>
          <w:rtl/>
          <w:lang w:bidi="ar-SA"/>
        </w:rPr>
        <w:t>بَعْدَ</w:t>
      </w:r>
      <w:r w:rsidRPr="00F0037C">
        <w:rPr>
          <w:rFonts w:cs="Traditional Arabic" w:hint="cs"/>
          <w:sz w:val="44"/>
          <w:szCs w:val="44"/>
          <w:rtl/>
        </w:rPr>
        <w:t xml:space="preserve"> </w:t>
      </w:r>
      <w:r w:rsidRPr="00F0037C">
        <w:rPr>
          <w:rFonts w:cs="Traditional Arabic" w:hint="cs"/>
          <w:sz w:val="44"/>
          <w:szCs w:val="44"/>
          <w:rtl/>
          <w:lang w:bidi="ar-SA"/>
        </w:rPr>
        <w:t>اِذْ</w:t>
      </w:r>
      <w:r w:rsidRPr="00F0037C">
        <w:rPr>
          <w:rFonts w:cs="Traditional Arabic" w:hint="cs"/>
          <w:sz w:val="44"/>
          <w:szCs w:val="44"/>
          <w:rtl/>
        </w:rPr>
        <w:t xml:space="preserve"> </w:t>
      </w:r>
      <w:r w:rsidRPr="00F0037C">
        <w:rPr>
          <w:rFonts w:cs="Traditional Arabic" w:hint="cs"/>
          <w:sz w:val="44"/>
          <w:szCs w:val="44"/>
          <w:rtl/>
          <w:lang w:bidi="ar-SA"/>
        </w:rPr>
        <w:t>اُنْزِلَتْ</w:t>
      </w:r>
      <w:r w:rsidRPr="00F0037C">
        <w:rPr>
          <w:rFonts w:cs="Traditional Arabic" w:hint="cs"/>
          <w:sz w:val="44"/>
          <w:szCs w:val="44"/>
          <w:rtl/>
        </w:rPr>
        <w:t xml:space="preserve"> </w:t>
      </w:r>
      <w:r w:rsidRPr="00F0037C">
        <w:rPr>
          <w:rFonts w:cs="Traditional Arabic" w:hint="cs"/>
          <w:sz w:val="44"/>
          <w:szCs w:val="44"/>
          <w:rtl/>
          <w:lang w:bidi="ar-SA"/>
        </w:rPr>
        <w:t>اِلَيْكَ</w:t>
      </w:r>
      <w:r w:rsidRPr="00F0037C">
        <w:rPr>
          <w:rFonts w:cs="Traditional Arabic" w:hint="cs"/>
          <w:sz w:val="44"/>
          <w:szCs w:val="44"/>
          <w:rtl/>
        </w:rPr>
        <w:t xml:space="preserve"> </w:t>
      </w:r>
      <w:r w:rsidRPr="00F0037C">
        <w:rPr>
          <w:rFonts w:cs="Traditional Arabic" w:hint="cs"/>
          <w:sz w:val="44"/>
          <w:szCs w:val="44"/>
          <w:rtl/>
          <w:lang w:bidi="ar-SA"/>
        </w:rPr>
        <w:t>وَادْعُ</w:t>
      </w:r>
      <w:r w:rsidRPr="00F0037C">
        <w:rPr>
          <w:rFonts w:cs="Traditional Arabic" w:hint="cs"/>
          <w:sz w:val="44"/>
          <w:szCs w:val="44"/>
          <w:rtl/>
        </w:rPr>
        <w:t xml:space="preserve"> </w:t>
      </w:r>
      <w:r w:rsidRPr="00F0037C">
        <w:rPr>
          <w:rFonts w:cs="Traditional Arabic" w:hint="cs"/>
          <w:sz w:val="44"/>
          <w:szCs w:val="44"/>
          <w:rtl/>
          <w:lang w:bidi="ar-SA"/>
        </w:rPr>
        <w:t>اِلَى</w:t>
      </w:r>
      <w:r w:rsidRPr="00F0037C">
        <w:rPr>
          <w:rFonts w:cs="Traditional Arabic" w:hint="cs"/>
          <w:sz w:val="44"/>
          <w:szCs w:val="44"/>
          <w:rtl/>
        </w:rPr>
        <w:t xml:space="preserve"> </w:t>
      </w:r>
      <w:r w:rsidRPr="00F0037C">
        <w:rPr>
          <w:rFonts w:cs="Traditional Arabic" w:hint="cs"/>
          <w:sz w:val="44"/>
          <w:szCs w:val="44"/>
          <w:rtl/>
          <w:lang w:bidi="ar-SA"/>
        </w:rPr>
        <w:t>رَبِّكَ</w:t>
      </w:r>
      <w:r w:rsidRPr="00F0037C">
        <w:rPr>
          <w:rFonts w:cs="Traditional Arabic" w:hint="cs"/>
          <w:sz w:val="44"/>
          <w:szCs w:val="44"/>
          <w:rtl/>
        </w:rPr>
        <w:t xml:space="preserve"> </w:t>
      </w:r>
      <w:r w:rsidRPr="00F0037C">
        <w:rPr>
          <w:rFonts w:cs="Traditional Arabic" w:hint="cs"/>
          <w:sz w:val="44"/>
          <w:szCs w:val="44"/>
          <w:rtl/>
          <w:lang w:bidi="ar-SA"/>
        </w:rPr>
        <w:t>وَلاَ</w:t>
      </w:r>
      <w:r w:rsidRPr="00F0037C">
        <w:rPr>
          <w:rFonts w:cs="Traditional Arabic" w:hint="cs"/>
          <w:sz w:val="44"/>
          <w:szCs w:val="44"/>
          <w:rtl/>
        </w:rPr>
        <w:t xml:space="preserve"> </w:t>
      </w:r>
      <w:r w:rsidRPr="00F0037C">
        <w:rPr>
          <w:rFonts w:cs="Traditional Arabic" w:hint="cs"/>
          <w:sz w:val="44"/>
          <w:szCs w:val="44"/>
          <w:rtl/>
          <w:lang w:bidi="ar-SA"/>
        </w:rPr>
        <w:t>تَكُونَنَّ</w:t>
      </w:r>
      <w:r w:rsidRPr="00F0037C">
        <w:rPr>
          <w:rFonts w:cs="Traditional Arabic" w:hint="cs"/>
          <w:sz w:val="44"/>
          <w:szCs w:val="44"/>
          <w:rtl/>
        </w:rPr>
        <w:t xml:space="preserve"> </w:t>
      </w:r>
      <w:r w:rsidRPr="00F0037C">
        <w:rPr>
          <w:rFonts w:cs="Traditional Arabic" w:hint="cs"/>
          <w:sz w:val="44"/>
          <w:szCs w:val="44"/>
          <w:rtl/>
          <w:lang w:bidi="ar-SA"/>
        </w:rPr>
        <w:t>مِنَ</w:t>
      </w:r>
      <w:r w:rsidRPr="00F0037C">
        <w:rPr>
          <w:rFonts w:cs="Traditional Arabic" w:hint="cs"/>
          <w:sz w:val="44"/>
          <w:szCs w:val="44"/>
          <w:rtl/>
        </w:rPr>
        <w:t xml:space="preserve"> </w:t>
      </w:r>
      <w:r w:rsidRPr="00F0037C">
        <w:rPr>
          <w:rFonts w:cs="Traditional Arabic" w:hint="cs"/>
          <w:sz w:val="44"/>
          <w:szCs w:val="44"/>
          <w:rtl/>
          <w:lang w:bidi="ar-SA"/>
        </w:rPr>
        <w:t>الْمُشْرِكِينَ</w:t>
      </w:r>
    </w:p>
    <w:p w:rsidR="00F0037C" w:rsidRDefault="007F5827" w:rsidP="00F0037C">
      <w:pPr>
        <w:ind w:firstLine="708"/>
      </w:pPr>
      <w:r>
        <w:t>"Sana indirildikten sonra Allah'ın ayetlerinden sakın seni alıkoymasınlar. Rabbine dâvet</w:t>
      </w:r>
      <w:r w:rsidR="00F0037C">
        <w:t xml:space="preserve"> et, sakın müşriklerden olma!"</w:t>
      </w:r>
      <w:r w:rsidR="00F0037C">
        <w:rPr>
          <w:rStyle w:val="DipnotBavurusu"/>
        </w:rPr>
        <w:footnoteReference w:id="12"/>
      </w:r>
      <w:r>
        <w:t xml:space="preserve"> </w:t>
      </w:r>
      <w:r w:rsidR="00F0037C">
        <w:t xml:space="preserve">  </w:t>
      </w:r>
      <w:r>
        <w:t xml:space="preserve">Hz. Peygambere ve müslümanlara hitap: </w:t>
      </w:r>
    </w:p>
    <w:p w:rsidR="00F0037C" w:rsidRDefault="00F0037C" w:rsidP="00F0037C">
      <w:pPr>
        <w:spacing w:line="360" w:lineRule="auto"/>
        <w:rPr>
          <w:sz w:val="44"/>
          <w:szCs w:val="44"/>
        </w:rPr>
      </w:pPr>
      <w:r w:rsidRPr="00F0037C">
        <w:rPr>
          <w:rFonts w:cs="Traditional Arabic" w:hint="cs"/>
          <w:sz w:val="44"/>
          <w:szCs w:val="44"/>
          <w:rtl/>
          <w:lang w:bidi="ar-SA"/>
        </w:rPr>
        <w:t>مُنِيبِينَ</w:t>
      </w:r>
      <w:r w:rsidRPr="00F0037C">
        <w:rPr>
          <w:rFonts w:cs="Traditional Arabic" w:hint="cs"/>
          <w:sz w:val="44"/>
          <w:szCs w:val="44"/>
          <w:rtl/>
        </w:rPr>
        <w:t xml:space="preserve"> </w:t>
      </w:r>
      <w:r w:rsidRPr="00F0037C">
        <w:rPr>
          <w:rFonts w:cs="Traditional Arabic" w:hint="cs"/>
          <w:sz w:val="44"/>
          <w:szCs w:val="44"/>
          <w:rtl/>
          <w:lang w:bidi="ar-SA"/>
        </w:rPr>
        <w:t>اِلَيْهِ</w:t>
      </w:r>
      <w:r w:rsidRPr="00F0037C">
        <w:rPr>
          <w:rFonts w:cs="Traditional Arabic" w:hint="cs"/>
          <w:sz w:val="44"/>
          <w:szCs w:val="44"/>
          <w:rtl/>
        </w:rPr>
        <w:t xml:space="preserve"> </w:t>
      </w:r>
      <w:r w:rsidRPr="00F0037C">
        <w:rPr>
          <w:rFonts w:cs="Traditional Arabic" w:hint="cs"/>
          <w:sz w:val="44"/>
          <w:szCs w:val="44"/>
          <w:rtl/>
          <w:lang w:bidi="ar-SA"/>
        </w:rPr>
        <w:t>وَاتَّقُوهُ</w:t>
      </w:r>
      <w:r w:rsidRPr="00F0037C">
        <w:rPr>
          <w:rFonts w:cs="Traditional Arabic" w:hint="cs"/>
          <w:sz w:val="44"/>
          <w:szCs w:val="44"/>
          <w:rtl/>
        </w:rPr>
        <w:t xml:space="preserve"> </w:t>
      </w:r>
      <w:r w:rsidRPr="00F0037C">
        <w:rPr>
          <w:rFonts w:cs="Traditional Arabic" w:hint="cs"/>
          <w:sz w:val="44"/>
          <w:szCs w:val="44"/>
          <w:rtl/>
          <w:lang w:bidi="ar-SA"/>
        </w:rPr>
        <w:t>وَاَقِيمُوا</w:t>
      </w:r>
      <w:r w:rsidRPr="00F0037C">
        <w:rPr>
          <w:rFonts w:cs="Traditional Arabic" w:hint="cs"/>
          <w:sz w:val="44"/>
          <w:szCs w:val="44"/>
          <w:rtl/>
        </w:rPr>
        <w:t xml:space="preserve"> </w:t>
      </w:r>
      <w:r w:rsidRPr="00F0037C">
        <w:rPr>
          <w:rFonts w:cs="Traditional Arabic" w:hint="cs"/>
          <w:sz w:val="44"/>
          <w:szCs w:val="44"/>
          <w:rtl/>
          <w:lang w:bidi="ar-SA"/>
        </w:rPr>
        <w:t>الصَّلَوةَ</w:t>
      </w:r>
      <w:r w:rsidRPr="00F0037C">
        <w:rPr>
          <w:rFonts w:cs="Traditional Arabic" w:hint="cs"/>
          <w:sz w:val="44"/>
          <w:szCs w:val="44"/>
          <w:rtl/>
        </w:rPr>
        <w:t xml:space="preserve"> </w:t>
      </w:r>
      <w:r w:rsidRPr="00F0037C">
        <w:rPr>
          <w:rFonts w:cs="Traditional Arabic" w:hint="cs"/>
          <w:sz w:val="44"/>
          <w:szCs w:val="44"/>
          <w:rtl/>
          <w:lang w:bidi="ar-SA"/>
        </w:rPr>
        <w:t>وَلاَ</w:t>
      </w:r>
      <w:r w:rsidRPr="00F0037C">
        <w:rPr>
          <w:rFonts w:cs="Traditional Arabic" w:hint="cs"/>
          <w:sz w:val="44"/>
          <w:szCs w:val="44"/>
          <w:rtl/>
        </w:rPr>
        <w:t xml:space="preserve"> </w:t>
      </w:r>
      <w:r w:rsidRPr="00F0037C">
        <w:rPr>
          <w:rFonts w:cs="Traditional Arabic" w:hint="cs"/>
          <w:sz w:val="44"/>
          <w:szCs w:val="44"/>
          <w:rtl/>
          <w:lang w:bidi="ar-SA"/>
        </w:rPr>
        <w:t>تَكُونُوا</w:t>
      </w:r>
      <w:r w:rsidRPr="00F0037C">
        <w:rPr>
          <w:rFonts w:cs="Traditional Arabic" w:hint="cs"/>
          <w:sz w:val="44"/>
          <w:szCs w:val="44"/>
          <w:rtl/>
        </w:rPr>
        <w:t xml:space="preserve"> </w:t>
      </w:r>
      <w:r w:rsidRPr="00F0037C">
        <w:rPr>
          <w:rFonts w:cs="Traditional Arabic" w:hint="cs"/>
          <w:sz w:val="44"/>
          <w:szCs w:val="44"/>
          <w:rtl/>
          <w:lang w:bidi="ar-SA"/>
        </w:rPr>
        <w:t>مِنَ</w:t>
      </w:r>
      <w:r w:rsidRPr="00F0037C">
        <w:rPr>
          <w:rFonts w:cs="Traditional Arabic" w:hint="cs"/>
          <w:sz w:val="44"/>
          <w:szCs w:val="44"/>
          <w:rtl/>
        </w:rPr>
        <w:t xml:space="preserve"> </w:t>
      </w:r>
      <w:r w:rsidRPr="00F0037C">
        <w:rPr>
          <w:rFonts w:cs="Traditional Arabic" w:hint="cs"/>
          <w:sz w:val="44"/>
          <w:szCs w:val="44"/>
          <w:rtl/>
          <w:lang w:bidi="ar-SA"/>
        </w:rPr>
        <w:t>الْمُشْرِكِينَ</w:t>
      </w:r>
    </w:p>
    <w:p w:rsidR="00F0037C" w:rsidRPr="00F0037C" w:rsidRDefault="00F0037C" w:rsidP="00F0037C">
      <w:pPr>
        <w:spacing w:line="360" w:lineRule="auto"/>
        <w:rPr>
          <w:sz w:val="44"/>
          <w:szCs w:val="44"/>
        </w:rPr>
      </w:pPr>
      <w:r w:rsidRPr="00F0037C">
        <w:rPr>
          <w:rFonts w:cs="Traditional Arabic" w:hint="cs"/>
          <w:sz w:val="44"/>
          <w:szCs w:val="44"/>
          <w:rtl/>
          <w:lang w:bidi="ar-SA"/>
        </w:rPr>
        <w:t>مِنَ</w:t>
      </w:r>
      <w:r w:rsidRPr="00F0037C">
        <w:rPr>
          <w:rFonts w:cs="Traditional Arabic" w:hint="cs"/>
          <w:sz w:val="44"/>
          <w:szCs w:val="44"/>
          <w:rtl/>
        </w:rPr>
        <w:t xml:space="preserve"> </w:t>
      </w:r>
      <w:r w:rsidRPr="00F0037C">
        <w:rPr>
          <w:rFonts w:cs="Traditional Arabic" w:hint="cs"/>
          <w:sz w:val="44"/>
          <w:szCs w:val="44"/>
          <w:rtl/>
          <w:lang w:bidi="ar-SA"/>
        </w:rPr>
        <w:t>الَّذِينَ</w:t>
      </w:r>
      <w:r w:rsidRPr="00F0037C">
        <w:rPr>
          <w:rFonts w:cs="Traditional Arabic" w:hint="cs"/>
          <w:sz w:val="44"/>
          <w:szCs w:val="44"/>
          <w:rtl/>
        </w:rPr>
        <w:t xml:space="preserve"> </w:t>
      </w:r>
      <w:r w:rsidRPr="00F0037C">
        <w:rPr>
          <w:rFonts w:cs="Traditional Arabic" w:hint="cs"/>
          <w:sz w:val="44"/>
          <w:szCs w:val="44"/>
          <w:rtl/>
          <w:lang w:bidi="ar-SA"/>
        </w:rPr>
        <w:t>فَرَّقُوا</w:t>
      </w:r>
      <w:r w:rsidRPr="00F0037C">
        <w:rPr>
          <w:rFonts w:cs="Traditional Arabic" w:hint="cs"/>
          <w:sz w:val="44"/>
          <w:szCs w:val="44"/>
          <w:rtl/>
        </w:rPr>
        <w:t xml:space="preserve"> </w:t>
      </w:r>
      <w:r w:rsidRPr="00F0037C">
        <w:rPr>
          <w:rFonts w:cs="Traditional Arabic" w:hint="cs"/>
          <w:sz w:val="44"/>
          <w:szCs w:val="44"/>
          <w:rtl/>
          <w:lang w:bidi="ar-SA"/>
        </w:rPr>
        <w:t>دِينَهُمْ</w:t>
      </w:r>
      <w:r w:rsidRPr="00F0037C">
        <w:rPr>
          <w:rFonts w:cs="Traditional Arabic" w:hint="cs"/>
          <w:sz w:val="44"/>
          <w:szCs w:val="44"/>
          <w:rtl/>
        </w:rPr>
        <w:t xml:space="preserve"> </w:t>
      </w:r>
      <w:r w:rsidRPr="00F0037C">
        <w:rPr>
          <w:rFonts w:cs="Traditional Arabic" w:hint="cs"/>
          <w:sz w:val="44"/>
          <w:szCs w:val="44"/>
          <w:rtl/>
          <w:lang w:bidi="ar-SA"/>
        </w:rPr>
        <w:t>وَكَانُوا</w:t>
      </w:r>
      <w:r w:rsidRPr="00F0037C">
        <w:rPr>
          <w:rFonts w:cs="Traditional Arabic" w:hint="cs"/>
          <w:sz w:val="44"/>
          <w:szCs w:val="44"/>
          <w:rtl/>
        </w:rPr>
        <w:t xml:space="preserve"> </w:t>
      </w:r>
      <w:r w:rsidRPr="00F0037C">
        <w:rPr>
          <w:rFonts w:cs="Traditional Arabic" w:hint="cs"/>
          <w:sz w:val="44"/>
          <w:szCs w:val="44"/>
          <w:rtl/>
          <w:lang w:bidi="ar-SA"/>
        </w:rPr>
        <w:t>شِيَعًا</w:t>
      </w:r>
      <w:r w:rsidRPr="00F0037C">
        <w:rPr>
          <w:rFonts w:cs="Traditional Arabic" w:hint="cs"/>
          <w:sz w:val="44"/>
          <w:szCs w:val="44"/>
          <w:rtl/>
        </w:rPr>
        <w:t xml:space="preserve"> </w:t>
      </w:r>
      <w:r w:rsidRPr="00F0037C">
        <w:rPr>
          <w:rFonts w:cs="Traditional Arabic" w:hint="cs"/>
          <w:sz w:val="44"/>
          <w:szCs w:val="44"/>
          <w:rtl/>
          <w:lang w:bidi="ar-SA"/>
        </w:rPr>
        <w:t>كُلُّ</w:t>
      </w:r>
      <w:r w:rsidRPr="00F0037C">
        <w:rPr>
          <w:rFonts w:cs="Traditional Arabic" w:hint="cs"/>
          <w:sz w:val="44"/>
          <w:szCs w:val="44"/>
          <w:rtl/>
        </w:rPr>
        <w:t xml:space="preserve"> </w:t>
      </w:r>
      <w:r w:rsidRPr="00F0037C">
        <w:rPr>
          <w:rFonts w:cs="Traditional Arabic" w:hint="cs"/>
          <w:sz w:val="44"/>
          <w:szCs w:val="44"/>
          <w:rtl/>
          <w:lang w:bidi="ar-SA"/>
        </w:rPr>
        <w:t>حِزْبٍ</w:t>
      </w:r>
      <w:r w:rsidRPr="00F0037C">
        <w:rPr>
          <w:rFonts w:cs="Traditional Arabic" w:hint="cs"/>
          <w:sz w:val="44"/>
          <w:szCs w:val="44"/>
          <w:rtl/>
        </w:rPr>
        <w:t xml:space="preserve"> </w:t>
      </w:r>
      <w:r w:rsidRPr="00F0037C">
        <w:rPr>
          <w:rFonts w:cs="Traditional Arabic" w:hint="cs"/>
          <w:sz w:val="44"/>
          <w:szCs w:val="44"/>
          <w:rtl/>
          <w:lang w:bidi="ar-SA"/>
        </w:rPr>
        <w:t>بِمَا</w:t>
      </w:r>
      <w:r w:rsidRPr="00F0037C">
        <w:rPr>
          <w:rFonts w:cs="Traditional Arabic" w:hint="cs"/>
          <w:sz w:val="44"/>
          <w:szCs w:val="44"/>
          <w:rtl/>
        </w:rPr>
        <w:t xml:space="preserve"> </w:t>
      </w:r>
      <w:r w:rsidRPr="00F0037C">
        <w:rPr>
          <w:rFonts w:cs="Traditional Arabic" w:hint="cs"/>
          <w:sz w:val="44"/>
          <w:szCs w:val="44"/>
          <w:rtl/>
          <w:lang w:bidi="ar-SA"/>
        </w:rPr>
        <w:t>لَدَيْهِمْ</w:t>
      </w:r>
      <w:r w:rsidRPr="00F0037C">
        <w:rPr>
          <w:rFonts w:cs="Traditional Arabic" w:hint="cs"/>
          <w:sz w:val="44"/>
          <w:szCs w:val="44"/>
          <w:rtl/>
        </w:rPr>
        <w:t xml:space="preserve"> </w:t>
      </w:r>
      <w:r w:rsidRPr="00F0037C">
        <w:rPr>
          <w:rFonts w:cs="Traditional Arabic" w:hint="cs"/>
          <w:sz w:val="44"/>
          <w:szCs w:val="44"/>
          <w:rtl/>
          <w:lang w:bidi="ar-SA"/>
        </w:rPr>
        <w:t>فَرِحُونَ</w:t>
      </w:r>
    </w:p>
    <w:p w:rsidR="007F5827" w:rsidRDefault="007F5827" w:rsidP="00F0037C">
      <w:pPr>
        <w:ind w:firstLine="708"/>
      </w:pPr>
      <w:r>
        <w:t>"Allah'a yöneldiğiniz halde, O'na karşı gelmekten sakınınız, namaz kılınız, fırka fırka olup dinlerinde ayrılığa düşen, her fırkasının da kendisinde bulunanla sevi</w:t>
      </w:r>
      <w:r w:rsidR="00F0037C">
        <w:t>ndiği müşriklerden olmayınız."</w:t>
      </w:r>
      <w:r w:rsidR="00F0037C">
        <w:rPr>
          <w:rStyle w:val="DipnotBavurusu"/>
        </w:rPr>
        <w:footnoteReference w:id="13"/>
      </w:r>
      <w:r>
        <w:t xml:space="preserve"> </w:t>
      </w:r>
    </w:p>
    <w:p w:rsidR="00BC2175" w:rsidRDefault="00BC2175" w:rsidP="00F0037C">
      <w:pPr>
        <w:ind w:firstLine="708"/>
      </w:pPr>
    </w:p>
    <w:p w:rsidR="00BC2175" w:rsidRDefault="00BC2175" w:rsidP="00F0037C">
      <w:pPr>
        <w:ind w:firstLine="708"/>
      </w:pPr>
      <w:r w:rsidRPr="00BC2175">
        <w:t xml:space="preserve">Hadiste:     </w:t>
      </w:r>
      <w:r w:rsidRPr="00BC2175">
        <w:rPr>
          <w:rFonts w:cs="Traditional Arabic" w:hint="cs"/>
          <w:sz w:val="44"/>
          <w:szCs w:val="44"/>
          <w:rtl/>
        </w:rPr>
        <w:t> </w:t>
      </w:r>
      <w:r w:rsidRPr="00BC2175">
        <w:rPr>
          <w:rFonts w:cs="Traditional Arabic" w:hint="cs"/>
          <w:sz w:val="44"/>
          <w:szCs w:val="44"/>
          <w:rtl/>
          <w:lang w:bidi="ar-SA"/>
        </w:rPr>
        <w:t>اِنَّ</w:t>
      </w:r>
      <w:r w:rsidRPr="00BC2175">
        <w:rPr>
          <w:rFonts w:cs="Traditional Arabic" w:hint="cs"/>
          <w:sz w:val="44"/>
          <w:szCs w:val="44"/>
          <w:rtl/>
        </w:rPr>
        <w:t xml:space="preserve"> </w:t>
      </w:r>
      <w:r w:rsidRPr="00BC2175">
        <w:rPr>
          <w:rFonts w:cs="Traditional Arabic" w:hint="cs"/>
          <w:sz w:val="44"/>
          <w:szCs w:val="44"/>
          <w:rtl/>
          <w:lang w:bidi="ar-SA"/>
        </w:rPr>
        <w:t>اَدْنَى</w:t>
      </w:r>
      <w:r w:rsidRPr="00BC2175">
        <w:rPr>
          <w:rFonts w:cs="Traditional Arabic" w:hint="cs"/>
          <w:sz w:val="44"/>
          <w:szCs w:val="44"/>
          <w:rtl/>
        </w:rPr>
        <w:t xml:space="preserve"> </w:t>
      </w:r>
      <w:r w:rsidRPr="00BC2175">
        <w:rPr>
          <w:rFonts w:cs="Traditional Arabic" w:hint="cs"/>
          <w:sz w:val="44"/>
          <w:szCs w:val="44"/>
          <w:rtl/>
          <w:lang w:bidi="ar-SA"/>
        </w:rPr>
        <w:t>الرِّيَاءِ</w:t>
      </w:r>
      <w:r w:rsidRPr="00BC2175">
        <w:rPr>
          <w:rFonts w:cs="Traditional Arabic" w:hint="cs"/>
          <w:sz w:val="44"/>
          <w:szCs w:val="44"/>
          <w:rtl/>
        </w:rPr>
        <w:t xml:space="preserve"> </w:t>
      </w:r>
      <w:r w:rsidRPr="00BC2175">
        <w:rPr>
          <w:rFonts w:cs="Traditional Arabic" w:hint="cs"/>
          <w:sz w:val="44"/>
          <w:szCs w:val="44"/>
          <w:rtl/>
          <w:lang w:bidi="ar-SA"/>
        </w:rPr>
        <w:t>شِرْكٌ</w:t>
      </w:r>
      <w:r>
        <w:rPr>
          <w:rFonts w:cs="Traditional Arabic" w:hint="cs"/>
          <w:sz w:val="32"/>
          <w:szCs w:val="32"/>
          <w:rtl/>
        </w:rPr>
        <w:t xml:space="preserve"> </w:t>
      </w:r>
      <w:r>
        <w:rPr>
          <w:sz w:val="22"/>
        </w:rPr>
        <w:t> </w:t>
      </w:r>
      <w:r w:rsidRPr="00BC2175">
        <w:t xml:space="preserve">"Riyanın en azı da şirktir" buyurulmuştur. Bir başka hadis de şöyledir: "Kıyamet günü riyâkar adama: "Ey fâcir, ey gaddâr, nefsine gadreden, ey gösterişci mürâî, amelin mahvoldu, mükâafatın kayboldu. Amelini kime gösteriş için yaptınsa, git ondan mükâfâtını al!" denir." Resûlullah'ın riyaya karşı uyarısı çoktur. Bunlardan biri de şöyle: </w:t>
      </w:r>
      <w:r>
        <w:t>“</w:t>
      </w:r>
      <w:r w:rsidRPr="00BC2175">
        <w:t>Ümmetimin şirke düşmesinden korkuyorum. Gerçi onlar puta tapacak değiller; güneşe, aya, taşa da tapacak değiller. Fakat amellerinde riyâkarlık yaparlar, Allah için işlemezler."</w:t>
      </w:r>
    </w:p>
    <w:p w:rsidR="00BC2175" w:rsidRDefault="00BC2175" w:rsidP="00BC2175">
      <w:pPr>
        <w:ind w:firstLine="708"/>
      </w:pPr>
      <w:r>
        <w:t xml:space="preserve">Resûlullah'ın riya ile ilgili bazı hadislerine geçmeden önce, </w:t>
      </w:r>
      <w:r w:rsidRPr="00BC2175">
        <w:rPr>
          <w:b/>
        </w:rPr>
        <w:t>Gazâlî Hazretleri'nin</w:t>
      </w:r>
      <w:r>
        <w:t xml:space="preserve"> riyanın dereceleri ile alâkalı açıklamasını da kaydetmede fayda görüyoruz: Ona göre riya'nın çeşitli dereceleri vardır. Bazısı bazısından daha ağırdır:</w:t>
      </w:r>
    </w:p>
    <w:p w:rsidR="00BC2175" w:rsidRDefault="00BC2175" w:rsidP="00BC2175"/>
    <w:p w:rsidR="00BC2175" w:rsidRDefault="00BC2175" w:rsidP="00BC2175">
      <w:pPr>
        <w:ind w:firstLine="708"/>
      </w:pPr>
      <w:r w:rsidRPr="00BC2175">
        <w:rPr>
          <w:b/>
        </w:rPr>
        <w:t>Birinci Derece</w:t>
      </w:r>
      <w:r>
        <w:t>: En ağır olanıdır. Riya ile yaptığı ibâdette hiç sevap niyeti yoktur. İcabında insanların yanında abdestsiz bile namaz kıldığı halde, yalnız kaldığı zaman hiç kılmayan gibi. Bu namaz sırf insanlara gösteriş içindir, hiçbir hayrı yoktur.</w:t>
      </w:r>
    </w:p>
    <w:p w:rsidR="00BC2175" w:rsidRDefault="00BC2175" w:rsidP="00BC2175"/>
    <w:p w:rsidR="00BC2175" w:rsidRDefault="00BC2175" w:rsidP="00BC2175">
      <w:pPr>
        <w:ind w:firstLine="708"/>
      </w:pPr>
      <w:r w:rsidRPr="00BC2175">
        <w:rPr>
          <w:b/>
        </w:rPr>
        <w:lastRenderedPageBreak/>
        <w:t>İkinci Derece:</w:t>
      </w:r>
      <w:r>
        <w:t xml:space="preserve"> İbâdeti gösteriş için yapar, fakat Allah'ın rızasını da niyet eder. Ancak bu niyet zayıftır, yalnızlıkta bu ibâdeti yapmayacaktı. Sevâba niyet etmese de gösteriş için bunu yapacaktır.</w:t>
      </w:r>
    </w:p>
    <w:p w:rsidR="00BC2175" w:rsidRDefault="00BC2175" w:rsidP="00BC2175"/>
    <w:p w:rsidR="00BC2175" w:rsidRDefault="00BC2175" w:rsidP="00BC2175">
      <w:pPr>
        <w:ind w:firstLine="708"/>
      </w:pPr>
      <w:r w:rsidRPr="00BC2175">
        <w:rPr>
          <w:b/>
        </w:rPr>
        <w:t>Üçüncü Derece</w:t>
      </w:r>
      <w:r>
        <w:t>: Gösteriş ve sevap tarafları müsâvî olmaktır. Eğer riyânın yanında bir de sevap veya sevabın yanında bir de riya niyeti olmasa bu ameli yapmayacaktı. İkisinin müsâvî olarak bulunmasıyla bu ameli yapmıştır.  Bu amelinden zarar görmese de fayda da görmez, başa baş kurtarır.</w:t>
      </w:r>
    </w:p>
    <w:p w:rsidR="00BC2175" w:rsidRDefault="00BC2175" w:rsidP="00BC2175"/>
    <w:p w:rsidR="007F5827" w:rsidRDefault="00BC2175" w:rsidP="00BC2175">
      <w:pPr>
        <w:ind w:firstLine="708"/>
      </w:pPr>
      <w:r w:rsidRPr="00BC2175">
        <w:rPr>
          <w:b/>
        </w:rPr>
        <w:t>Dördüncü Derece:</w:t>
      </w:r>
      <w:r>
        <w:t xml:space="preserve"> İbâdetini, insanların duymuş olmasından dolayı daha da gayrete gelip takviye etmesi, artırmasıdır. Böyle birisi, kimse duymasa da  ibâdetini yapacaktır. Böyle birisi sırf riya maksadıyla yapmadığı için ibâdetinden fayda görebilir</w:t>
      </w:r>
      <w:r w:rsidR="009A3655">
        <w:t>.</w:t>
      </w:r>
      <w:r w:rsidR="009A3655">
        <w:rPr>
          <w:rStyle w:val="DipnotBavurusu"/>
        </w:rPr>
        <w:footnoteReference w:id="14"/>
      </w:r>
    </w:p>
    <w:p w:rsidR="00BC2175" w:rsidRDefault="00BC2175" w:rsidP="007F5827"/>
    <w:p w:rsidR="00BC2175" w:rsidRDefault="00BC2175" w:rsidP="00BC2175">
      <w:pPr>
        <w:bidi/>
        <w:jc w:val="center"/>
      </w:pPr>
      <w:r>
        <w:rPr>
          <w:rFonts w:cs="Traditional Arabic" w:hint="cs"/>
          <w:sz w:val="32"/>
          <w:szCs w:val="32"/>
          <w:rtl/>
          <w:lang w:bidi="ar-SA"/>
        </w:rPr>
        <w:t>وعن</w:t>
      </w:r>
      <w:r>
        <w:rPr>
          <w:rFonts w:cs="Traditional Arabic" w:hint="cs"/>
          <w:sz w:val="32"/>
          <w:szCs w:val="32"/>
          <w:rtl/>
        </w:rPr>
        <w:t xml:space="preserve"> </w:t>
      </w:r>
      <w:r>
        <w:rPr>
          <w:rFonts w:cs="Traditional Arabic" w:hint="cs"/>
          <w:sz w:val="32"/>
          <w:szCs w:val="32"/>
          <w:rtl/>
          <w:lang w:bidi="ar-SA"/>
        </w:rPr>
        <w:t>أبى</w:t>
      </w:r>
      <w:r>
        <w:rPr>
          <w:rFonts w:cs="Traditional Arabic" w:hint="cs"/>
          <w:sz w:val="32"/>
          <w:szCs w:val="32"/>
          <w:rtl/>
        </w:rPr>
        <w:t xml:space="preserve"> </w:t>
      </w:r>
      <w:r>
        <w:rPr>
          <w:rFonts w:cs="Traditional Arabic" w:hint="cs"/>
          <w:sz w:val="32"/>
          <w:szCs w:val="32"/>
          <w:rtl/>
          <w:lang w:bidi="ar-SA"/>
        </w:rPr>
        <w:t>هريرة</w:t>
      </w:r>
      <w:r>
        <w:rPr>
          <w:rFonts w:cs="Traditional Arabic" w:hint="cs"/>
          <w:sz w:val="32"/>
          <w:szCs w:val="32"/>
          <w:rtl/>
        </w:rPr>
        <w:t xml:space="preserve"> </w:t>
      </w:r>
      <w:r>
        <w:rPr>
          <w:rFonts w:cs="Traditional Arabic" w:hint="cs"/>
          <w:sz w:val="32"/>
          <w:szCs w:val="32"/>
          <w:rtl/>
          <w:lang w:bidi="ar-SA"/>
        </w:rPr>
        <w:t>رَضِيَ</w:t>
      </w:r>
      <w:r>
        <w:rPr>
          <w:rFonts w:cs="Traditional Arabic" w:hint="cs"/>
          <w:sz w:val="32"/>
          <w:szCs w:val="32"/>
          <w:rtl/>
        </w:rPr>
        <w:t xml:space="preserve"> </w:t>
      </w:r>
      <w:r>
        <w:rPr>
          <w:rFonts w:cs="Traditional Arabic" w:hint="cs"/>
          <w:sz w:val="32"/>
          <w:szCs w:val="32"/>
          <w:rtl/>
          <w:lang w:bidi="ar-SA"/>
        </w:rPr>
        <w:t>اللّهُ</w:t>
      </w:r>
      <w:r>
        <w:rPr>
          <w:rFonts w:cs="Traditional Arabic" w:hint="cs"/>
          <w:sz w:val="32"/>
          <w:szCs w:val="32"/>
          <w:rtl/>
        </w:rPr>
        <w:t xml:space="preserve"> </w:t>
      </w:r>
      <w:r>
        <w:rPr>
          <w:rFonts w:cs="Traditional Arabic" w:hint="cs"/>
          <w:sz w:val="32"/>
          <w:szCs w:val="32"/>
          <w:rtl/>
          <w:lang w:bidi="ar-SA"/>
        </w:rPr>
        <w:t>عَنْهُ</w:t>
      </w:r>
      <w:r>
        <w:rPr>
          <w:rFonts w:cs="Traditional Arabic" w:hint="cs"/>
          <w:sz w:val="32"/>
          <w:szCs w:val="32"/>
          <w:rtl/>
        </w:rPr>
        <w:t xml:space="preserve"> </w:t>
      </w:r>
      <w:r>
        <w:rPr>
          <w:rFonts w:cs="Traditional Arabic" w:hint="cs"/>
          <w:sz w:val="32"/>
          <w:szCs w:val="32"/>
          <w:rtl/>
          <w:lang w:bidi="ar-SA"/>
        </w:rPr>
        <w:t>قال</w:t>
      </w:r>
      <w:r>
        <w:rPr>
          <w:rFonts w:cs="Traditional Arabic" w:hint="cs"/>
          <w:sz w:val="32"/>
          <w:szCs w:val="32"/>
          <w:rtl/>
        </w:rPr>
        <w:t xml:space="preserve">: </w:t>
      </w:r>
      <w:r w:rsidRPr="00BC2175">
        <w:rPr>
          <w:rFonts w:cs="Traditional Arabic" w:hint="cs"/>
          <w:sz w:val="44"/>
          <w:szCs w:val="44"/>
          <w:rtl/>
          <w:lang w:bidi="ar-SA"/>
        </w:rPr>
        <w:t>قال</w:t>
      </w:r>
      <w:r w:rsidRPr="00BC2175">
        <w:rPr>
          <w:rFonts w:cs="Traditional Arabic" w:hint="cs"/>
          <w:sz w:val="44"/>
          <w:szCs w:val="44"/>
          <w:rtl/>
        </w:rPr>
        <w:t xml:space="preserve"> </w:t>
      </w:r>
      <w:r w:rsidRPr="00BC2175">
        <w:rPr>
          <w:rFonts w:cs="Traditional Arabic" w:hint="cs"/>
          <w:sz w:val="44"/>
          <w:szCs w:val="44"/>
          <w:rtl/>
          <w:lang w:bidi="ar-SA"/>
        </w:rPr>
        <w:t>رسولُ</w:t>
      </w:r>
      <w:r w:rsidRPr="00BC2175">
        <w:rPr>
          <w:rFonts w:cs="Traditional Arabic" w:hint="cs"/>
          <w:sz w:val="44"/>
          <w:szCs w:val="44"/>
          <w:rtl/>
        </w:rPr>
        <w:t xml:space="preserve"> </w:t>
      </w:r>
      <w:r w:rsidRPr="00BC2175">
        <w:rPr>
          <w:rFonts w:cs="Traditional Arabic" w:hint="cs"/>
          <w:sz w:val="44"/>
          <w:szCs w:val="44"/>
          <w:rtl/>
          <w:lang w:bidi="ar-SA"/>
        </w:rPr>
        <w:t>اللّه</w:t>
      </w:r>
      <w:r w:rsidRPr="00BC2175">
        <w:rPr>
          <w:rFonts w:cs="Traditional Arabic" w:hint="cs"/>
          <w:sz w:val="44"/>
          <w:szCs w:val="44"/>
          <w:rtl/>
        </w:rPr>
        <w:t xml:space="preserve"> </w:t>
      </w:r>
      <w:r>
        <w:rPr>
          <w:sz w:val="44"/>
          <w:szCs w:val="44"/>
          <w:rtl/>
          <w:lang w:bidi="ar-SA"/>
        </w:rPr>
        <w:t>،ص</w:t>
      </w:r>
      <w:r>
        <w:rPr>
          <w:sz w:val="44"/>
          <w:szCs w:val="44"/>
        </w:rPr>
        <w:t xml:space="preserve"> </w:t>
      </w:r>
      <w:r>
        <w:rPr>
          <w:sz w:val="44"/>
          <w:szCs w:val="44"/>
          <w:rtl/>
          <w:lang w:bidi="ar-SA"/>
        </w:rPr>
        <w:t>،</w:t>
      </w:r>
      <w:r w:rsidRPr="00BC2175">
        <w:rPr>
          <w:rFonts w:cs="Traditional Arabic" w:hint="cs"/>
          <w:sz w:val="44"/>
          <w:szCs w:val="44"/>
          <w:rtl/>
        </w:rPr>
        <w:t xml:space="preserve"> </w:t>
      </w:r>
      <w:r w:rsidRPr="00BC2175">
        <w:rPr>
          <w:rFonts w:cs="Traditional Arabic" w:hint="cs"/>
          <w:sz w:val="44"/>
          <w:szCs w:val="44"/>
          <w:rtl/>
          <w:lang w:bidi="ar-SA"/>
        </w:rPr>
        <w:t>تَعَوَّذُوا</w:t>
      </w:r>
      <w:r w:rsidRPr="00BC2175">
        <w:rPr>
          <w:rFonts w:cs="Traditional Arabic" w:hint="cs"/>
          <w:sz w:val="44"/>
          <w:szCs w:val="44"/>
          <w:rtl/>
        </w:rPr>
        <w:t xml:space="preserve"> </w:t>
      </w:r>
      <w:r w:rsidRPr="00BC2175">
        <w:rPr>
          <w:rFonts w:cs="Traditional Arabic" w:hint="cs"/>
          <w:sz w:val="44"/>
          <w:szCs w:val="44"/>
          <w:rtl/>
          <w:lang w:bidi="ar-SA"/>
        </w:rPr>
        <w:t>بِاللّهِ</w:t>
      </w:r>
      <w:r w:rsidRPr="00BC2175">
        <w:rPr>
          <w:rFonts w:cs="Traditional Arabic" w:hint="cs"/>
          <w:sz w:val="44"/>
          <w:szCs w:val="44"/>
          <w:rtl/>
        </w:rPr>
        <w:t xml:space="preserve"> </w:t>
      </w:r>
      <w:r w:rsidRPr="00BC2175">
        <w:rPr>
          <w:rFonts w:cs="Traditional Arabic" w:hint="cs"/>
          <w:sz w:val="44"/>
          <w:szCs w:val="44"/>
          <w:rtl/>
          <w:lang w:bidi="ar-SA"/>
        </w:rPr>
        <w:t>مِنْ</w:t>
      </w:r>
      <w:r w:rsidRPr="00BC2175">
        <w:rPr>
          <w:rFonts w:cs="Traditional Arabic" w:hint="cs"/>
          <w:sz w:val="44"/>
          <w:szCs w:val="44"/>
          <w:rtl/>
        </w:rPr>
        <w:t xml:space="preserve"> </w:t>
      </w:r>
      <w:r w:rsidRPr="00BC2175">
        <w:rPr>
          <w:rFonts w:cs="Traditional Arabic" w:hint="cs"/>
          <w:sz w:val="44"/>
          <w:szCs w:val="44"/>
          <w:rtl/>
          <w:lang w:bidi="ar-SA"/>
        </w:rPr>
        <w:t>جُبِّ</w:t>
      </w:r>
      <w:r w:rsidRPr="00BC2175">
        <w:rPr>
          <w:rFonts w:cs="Traditional Arabic" w:hint="cs"/>
          <w:sz w:val="44"/>
          <w:szCs w:val="44"/>
          <w:rtl/>
        </w:rPr>
        <w:t xml:space="preserve"> </w:t>
      </w:r>
      <w:r w:rsidRPr="00BC2175">
        <w:rPr>
          <w:rFonts w:cs="Traditional Arabic" w:hint="cs"/>
          <w:sz w:val="44"/>
          <w:szCs w:val="44"/>
          <w:rtl/>
          <w:lang w:bidi="ar-SA"/>
        </w:rPr>
        <w:t>الحَزَنِ</w:t>
      </w:r>
      <w:r w:rsidRPr="00BC2175">
        <w:rPr>
          <w:rFonts w:cs="Traditional Arabic" w:hint="cs"/>
          <w:sz w:val="44"/>
          <w:szCs w:val="44"/>
          <w:rtl/>
        </w:rPr>
        <w:t xml:space="preserve">. </w:t>
      </w:r>
      <w:r w:rsidRPr="00BC2175">
        <w:rPr>
          <w:rFonts w:cs="Traditional Arabic" w:hint="cs"/>
          <w:sz w:val="44"/>
          <w:szCs w:val="44"/>
          <w:rtl/>
          <w:lang w:bidi="ar-SA"/>
        </w:rPr>
        <w:t>فقَالَُوا</w:t>
      </w:r>
      <w:r w:rsidRPr="00BC2175">
        <w:rPr>
          <w:rFonts w:cs="Traditional Arabic" w:hint="cs"/>
          <w:sz w:val="44"/>
          <w:szCs w:val="44"/>
          <w:rtl/>
        </w:rPr>
        <w:t xml:space="preserve"> </w:t>
      </w:r>
      <w:r w:rsidRPr="00BC2175">
        <w:rPr>
          <w:rFonts w:cs="Traditional Arabic" w:hint="cs"/>
          <w:sz w:val="44"/>
          <w:szCs w:val="44"/>
          <w:rtl/>
          <w:lang w:bidi="ar-SA"/>
        </w:rPr>
        <w:t>يَارسولَ</w:t>
      </w:r>
      <w:r w:rsidRPr="00BC2175">
        <w:rPr>
          <w:rFonts w:cs="Traditional Arabic" w:hint="cs"/>
          <w:sz w:val="44"/>
          <w:szCs w:val="44"/>
          <w:rtl/>
        </w:rPr>
        <w:t xml:space="preserve"> </w:t>
      </w:r>
      <w:r w:rsidRPr="00BC2175">
        <w:rPr>
          <w:rFonts w:cs="Traditional Arabic" w:hint="cs"/>
          <w:sz w:val="44"/>
          <w:szCs w:val="44"/>
          <w:rtl/>
          <w:lang w:bidi="ar-SA"/>
        </w:rPr>
        <w:t>اللّهِ</w:t>
      </w:r>
      <w:r w:rsidRPr="00BC2175">
        <w:rPr>
          <w:rFonts w:cs="Traditional Arabic" w:hint="cs"/>
          <w:sz w:val="44"/>
          <w:szCs w:val="44"/>
          <w:rtl/>
        </w:rPr>
        <w:t xml:space="preserve">: </w:t>
      </w:r>
      <w:r w:rsidRPr="00BC2175">
        <w:rPr>
          <w:rFonts w:cs="Traditional Arabic" w:hint="cs"/>
          <w:sz w:val="44"/>
          <w:szCs w:val="44"/>
          <w:rtl/>
          <w:lang w:bidi="ar-SA"/>
        </w:rPr>
        <w:t>وَمَا</w:t>
      </w:r>
      <w:r w:rsidRPr="00BC2175">
        <w:rPr>
          <w:rFonts w:cs="Traditional Arabic" w:hint="cs"/>
          <w:sz w:val="44"/>
          <w:szCs w:val="44"/>
          <w:rtl/>
        </w:rPr>
        <w:t xml:space="preserve"> </w:t>
      </w:r>
      <w:r w:rsidRPr="00BC2175">
        <w:rPr>
          <w:rFonts w:cs="Traditional Arabic" w:hint="cs"/>
          <w:sz w:val="44"/>
          <w:szCs w:val="44"/>
          <w:rtl/>
          <w:lang w:bidi="ar-SA"/>
        </w:rPr>
        <w:t>جُبُّ</w:t>
      </w:r>
      <w:r w:rsidRPr="00BC2175">
        <w:rPr>
          <w:rFonts w:cs="Traditional Arabic" w:hint="cs"/>
          <w:sz w:val="44"/>
          <w:szCs w:val="44"/>
          <w:rtl/>
        </w:rPr>
        <w:t xml:space="preserve"> </w:t>
      </w:r>
      <w:r w:rsidRPr="00BC2175">
        <w:rPr>
          <w:rFonts w:cs="Traditional Arabic" w:hint="cs"/>
          <w:sz w:val="44"/>
          <w:szCs w:val="44"/>
          <w:rtl/>
          <w:lang w:bidi="ar-SA"/>
        </w:rPr>
        <w:t>الحَزَنِ؟</w:t>
      </w:r>
      <w:r w:rsidRPr="00BC2175">
        <w:rPr>
          <w:rFonts w:cs="Traditional Arabic" w:hint="cs"/>
          <w:sz w:val="44"/>
          <w:szCs w:val="44"/>
          <w:rtl/>
        </w:rPr>
        <w:t xml:space="preserve"> </w:t>
      </w:r>
      <w:r w:rsidRPr="00BC2175">
        <w:rPr>
          <w:rFonts w:cs="Traditional Arabic" w:hint="cs"/>
          <w:sz w:val="44"/>
          <w:szCs w:val="44"/>
          <w:rtl/>
          <w:lang w:bidi="ar-SA"/>
        </w:rPr>
        <w:t>قالَ</w:t>
      </w:r>
      <w:r w:rsidRPr="00BC2175">
        <w:rPr>
          <w:rFonts w:cs="Traditional Arabic" w:hint="cs"/>
          <w:sz w:val="44"/>
          <w:szCs w:val="44"/>
          <w:rtl/>
        </w:rPr>
        <w:t xml:space="preserve">: </w:t>
      </w:r>
      <w:r w:rsidRPr="00BC2175">
        <w:rPr>
          <w:rFonts w:cs="Traditional Arabic" w:hint="cs"/>
          <w:sz w:val="44"/>
          <w:szCs w:val="44"/>
          <w:rtl/>
          <w:lang w:bidi="ar-SA"/>
        </w:rPr>
        <w:t>وَادٍ</w:t>
      </w:r>
      <w:r w:rsidRPr="00BC2175">
        <w:rPr>
          <w:rFonts w:cs="Traditional Arabic" w:hint="cs"/>
          <w:sz w:val="44"/>
          <w:szCs w:val="44"/>
          <w:rtl/>
        </w:rPr>
        <w:t xml:space="preserve"> </w:t>
      </w:r>
      <w:r w:rsidRPr="00BC2175">
        <w:rPr>
          <w:rFonts w:cs="Traditional Arabic" w:hint="cs"/>
          <w:sz w:val="44"/>
          <w:szCs w:val="44"/>
          <w:rtl/>
          <w:lang w:bidi="ar-SA"/>
        </w:rPr>
        <w:t>في</w:t>
      </w:r>
      <w:r w:rsidRPr="00BC2175">
        <w:rPr>
          <w:rFonts w:cs="Traditional Arabic" w:hint="cs"/>
          <w:sz w:val="44"/>
          <w:szCs w:val="44"/>
          <w:rtl/>
        </w:rPr>
        <w:t xml:space="preserve"> </w:t>
      </w:r>
      <w:r w:rsidRPr="00BC2175">
        <w:rPr>
          <w:rFonts w:cs="Traditional Arabic" w:hint="cs"/>
          <w:sz w:val="44"/>
          <w:szCs w:val="44"/>
          <w:rtl/>
          <w:lang w:bidi="ar-SA"/>
        </w:rPr>
        <w:t>جَهَنَّمَ</w:t>
      </w:r>
      <w:r w:rsidRPr="00BC2175">
        <w:rPr>
          <w:rFonts w:cs="Traditional Arabic" w:hint="cs"/>
          <w:sz w:val="44"/>
          <w:szCs w:val="44"/>
          <w:rtl/>
        </w:rPr>
        <w:t xml:space="preserve"> </w:t>
      </w:r>
      <w:r w:rsidRPr="00BC2175">
        <w:rPr>
          <w:rFonts w:cs="Traditional Arabic" w:hint="cs"/>
          <w:sz w:val="44"/>
          <w:szCs w:val="44"/>
          <w:rtl/>
          <w:lang w:bidi="ar-SA"/>
        </w:rPr>
        <w:t>تَتَعَوَّذُ</w:t>
      </w:r>
      <w:r w:rsidRPr="00BC2175">
        <w:rPr>
          <w:rFonts w:cs="Traditional Arabic" w:hint="cs"/>
          <w:sz w:val="44"/>
          <w:szCs w:val="44"/>
          <w:rtl/>
        </w:rPr>
        <w:t xml:space="preserve"> </w:t>
      </w:r>
      <w:r w:rsidRPr="00BC2175">
        <w:rPr>
          <w:rFonts w:cs="Traditional Arabic" w:hint="cs"/>
          <w:sz w:val="44"/>
          <w:szCs w:val="44"/>
          <w:rtl/>
          <w:lang w:bidi="ar-SA"/>
        </w:rPr>
        <w:t>مِنْهُ</w:t>
      </w:r>
      <w:r w:rsidRPr="00BC2175">
        <w:rPr>
          <w:rFonts w:cs="Traditional Arabic" w:hint="cs"/>
          <w:sz w:val="44"/>
          <w:szCs w:val="44"/>
          <w:rtl/>
        </w:rPr>
        <w:t xml:space="preserve"> </w:t>
      </w:r>
      <w:r w:rsidRPr="00BC2175">
        <w:rPr>
          <w:rFonts w:cs="Traditional Arabic" w:hint="cs"/>
          <w:sz w:val="44"/>
          <w:szCs w:val="44"/>
          <w:rtl/>
          <w:lang w:bidi="ar-SA"/>
        </w:rPr>
        <w:t>جَهَنَّمُ</w:t>
      </w:r>
      <w:r w:rsidRPr="00BC2175">
        <w:rPr>
          <w:rFonts w:cs="Traditional Arabic" w:hint="cs"/>
          <w:sz w:val="44"/>
          <w:szCs w:val="44"/>
          <w:rtl/>
        </w:rPr>
        <w:t xml:space="preserve"> </w:t>
      </w:r>
      <w:r w:rsidRPr="00BC2175">
        <w:rPr>
          <w:rFonts w:cs="Traditional Arabic" w:hint="cs"/>
          <w:sz w:val="44"/>
          <w:szCs w:val="44"/>
          <w:rtl/>
          <w:lang w:bidi="ar-SA"/>
        </w:rPr>
        <w:t>كُلَّ</w:t>
      </w:r>
      <w:r w:rsidRPr="00BC2175">
        <w:rPr>
          <w:rFonts w:cs="Traditional Arabic" w:hint="cs"/>
          <w:sz w:val="44"/>
          <w:szCs w:val="44"/>
          <w:rtl/>
        </w:rPr>
        <w:t xml:space="preserve"> </w:t>
      </w:r>
      <w:r w:rsidRPr="00BC2175">
        <w:rPr>
          <w:rFonts w:cs="Traditional Arabic" w:hint="cs"/>
          <w:sz w:val="44"/>
          <w:szCs w:val="44"/>
          <w:rtl/>
          <w:lang w:bidi="ar-SA"/>
        </w:rPr>
        <w:t>يَوْمٍ</w:t>
      </w:r>
      <w:r w:rsidRPr="00BC2175">
        <w:rPr>
          <w:rFonts w:cs="Traditional Arabic" w:hint="cs"/>
          <w:sz w:val="44"/>
          <w:szCs w:val="44"/>
          <w:rtl/>
        </w:rPr>
        <w:t xml:space="preserve"> </w:t>
      </w:r>
      <w:r w:rsidRPr="00BC2175">
        <w:rPr>
          <w:rFonts w:cs="Traditional Arabic" w:hint="cs"/>
          <w:sz w:val="44"/>
          <w:szCs w:val="44"/>
          <w:rtl/>
          <w:lang w:bidi="ar-SA"/>
        </w:rPr>
        <w:t>مِائَةَ</w:t>
      </w:r>
      <w:r w:rsidRPr="00BC2175">
        <w:rPr>
          <w:rFonts w:cs="Traditional Arabic" w:hint="cs"/>
          <w:sz w:val="44"/>
          <w:szCs w:val="44"/>
          <w:rtl/>
        </w:rPr>
        <w:t xml:space="preserve"> </w:t>
      </w:r>
      <w:r w:rsidRPr="00BC2175">
        <w:rPr>
          <w:rFonts w:cs="Traditional Arabic" w:hint="cs"/>
          <w:sz w:val="44"/>
          <w:szCs w:val="44"/>
          <w:rtl/>
          <w:lang w:bidi="ar-SA"/>
        </w:rPr>
        <w:t>مَرَّةٍ</w:t>
      </w:r>
      <w:r w:rsidRPr="00BC2175">
        <w:rPr>
          <w:rFonts w:cs="Traditional Arabic" w:hint="cs"/>
          <w:sz w:val="44"/>
          <w:szCs w:val="44"/>
          <w:rtl/>
        </w:rPr>
        <w:t xml:space="preserve">. </w:t>
      </w:r>
      <w:r w:rsidRPr="00BC2175">
        <w:rPr>
          <w:rFonts w:cs="Traditional Arabic" w:hint="cs"/>
          <w:sz w:val="44"/>
          <w:szCs w:val="44"/>
          <w:rtl/>
          <w:lang w:bidi="ar-SA"/>
        </w:rPr>
        <w:t>قِيلَ</w:t>
      </w:r>
      <w:r w:rsidRPr="00BC2175">
        <w:rPr>
          <w:rFonts w:cs="Traditional Arabic" w:hint="cs"/>
          <w:sz w:val="44"/>
          <w:szCs w:val="44"/>
          <w:rtl/>
        </w:rPr>
        <w:t xml:space="preserve"> </w:t>
      </w:r>
      <w:r w:rsidRPr="00BC2175">
        <w:rPr>
          <w:rFonts w:cs="Traditional Arabic" w:hint="cs"/>
          <w:sz w:val="44"/>
          <w:szCs w:val="44"/>
          <w:rtl/>
          <w:lang w:bidi="ar-SA"/>
        </w:rPr>
        <w:t>يَا</w:t>
      </w:r>
      <w:r w:rsidRPr="00BC2175">
        <w:rPr>
          <w:rFonts w:cs="Traditional Arabic" w:hint="cs"/>
          <w:sz w:val="44"/>
          <w:szCs w:val="44"/>
          <w:rtl/>
        </w:rPr>
        <w:t xml:space="preserve"> </w:t>
      </w:r>
      <w:r w:rsidRPr="00BC2175">
        <w:rPr>
          <w:rFonts w:cs="Traditional Arabic" w:hint="cs"/>
          <w:sz w:val="44"/>
          <w:szCs w:val="44"/>
          <w:rtl/>
          <w:lang w:bidi="ar-SA"/>
        </w:rPr>
        <w:t>رسُولَ</w:t>
      </w:r>
      <w:r w:rsidRPr="00BC2175">
        <w:rPr>
          <w:rFonts w:cs="Traditional Arabic" w:hint="cs"/>
          <w:sz w:val="44"/>
          <w:szCs w:val="44"/>
          <w:rtl/>
        </w:rPr>
        <w:t xml:space="preserve"> </w:t>
      </w:r>
      <w:r w:rsidRPr="00BC2175">
        <w:rPr>
          <w:rFonts w:cs="Traditional Arabic" w:hint="cs"/>
          <w:sz w:val="44"/>
          <w:szCs w:val="44"/>
          <w:rtl/>
          <w:lang w:bidi="ar-SA"/>
        </w:rPr>
        <w:t>اللّهِ</w:t>
      </w:r>
      <w:r w:rsidRPr="00BC2175">
        <w:rPr>
          <w:rFonts w:cs="Traditional Arabic" w:hint="cs"/>
          <w:sz w:val="44"/>
          <w:szCs w:val="44"/>
          <w:rtl/>
        </w:rPr>
        <w:t xml:space="preserve">: </w:t>
      </w:r>
      <w:r w:rsidRPr="00BC2175">
        <w:rPr>
          <w:rFonts w:cs="Traditional Arabic" w:hint="cs"/>
          <w:sz w:val="44"/>
          <w:szCs w:val="44"/>
          <w:rtl/>
          <w:lang w:bidi="ar-SA"/>
        </w:rPr>
        <w:t>وَمَنْ</w:t>
      </w:r>
      <w:r w:rsidRPr="00BC2175">
        <w:rPr>
          <w:rFonts w:cs="Traditional Arabic" w:hint="cs"/>
          <w:sz w:val="44"/>
          <w:szCs w:val="44"/>
          <w:rtl/>
        </w:rPr>
        <w:t xml:space="preserve"> </w:t>
      </w:r>
      <w:r w:rsidRPr="00BC2175">
        <w:rPr>
          <w:rFonts w:cs="Traditional Arabic" w:hint="cs"/>
          <w:sz w:val="44"/>
          <w:szCs w:val="44"/>
          <w:rtl/>
          <w:lang w:bidi="ar-SA"/>
        </w:rPr>
        <w:t>يَدْخُله؟</w:t>
      </w:r>
      <w:r w:rsidRPr="00BC2175">
        <w:rPr>
          <w:rFonts w:cs="Traditional Arabic" w:hint="cs"/>
          <w:sz w:val="44"/>
          <w:szCs w:val="44"/>
          <w:rtl/>
        </w:rPr>
        <w:t xml:space="preserve"> </w:t>
      </w:r>
      <w:r w:rsidRPr="00BC2175">
        <w:rPr>
          <w:rFonts w:cs="Traditional Arabic" w:hint="cs"/>
          <w:sz w:val="44"/>
          <w:szCs w:val="44"/>
          <w:rtl/>
          <w:lang w:bidi="ar-SA"/>
        </w:rPr>
        <w:t>قال</w:t>
      </w:r>
      <w:r w:rsidRPr="00BC2175">
        <w:rPr>
          <w:rFonts w:cs="Traditional Arabic" w:hint="cs"/>
          <w:sz w:val="44"/>
          <w:szCs w:val="44"/>
          <w:rtl/>
        </w:rPr>
        <w:t xml:space="preserve">: </w:t>
      </w:r>
      <w:r w:rsidRPr="00BC2175">
        <w:rPr>
          <w:rFonts w:cs="Traditional Arabic" w:hint="cs"/>
          <w:sz w:val="44"/>
          <w:szCs w:val="44"/>
          <w:rtl/>
          <w:lang w:bidi="ar-SA"/>
        </w:rPr>
        <w:t>الْقُرَّاءُ</w:t>
      </w:r>
      <w:r w:rsidRPr="00BC2175">
        <w:rPr>
          <w:rFonts w:cs="Traditional Arabic" w:hint="cs"/>
          <w:sz w:val="44"/>
          <w:szCs w:val="44"/>
          <w:rtl/>
        </w:rPr>
        <w:t xml:space="preserve"> </w:t>
      </w:r>
      <w:r w:rsidRPr="00BC2175">
        <w:rPr>
          <w:rFonts w:cs="Traditional Arabic" w:hint="cs"/>
          <w:sz w:val="44"/>
          <w:szCs w:val="44"/>
          <w:rtl/>
          <w:lang w:bidi="ar-SA"/>
        </w:rPr>
        <w:t>المُرَاءُونَ</w:t>
      </w:r>
      <w:r w:rsidRPr="00BC2175">
        <w:rPr>
          <w:rFonts w:cs="Traditional Arabic" w:hint="cs"/>
          <w:sz w:val="44"/>
          <w:szCs w:val="44"/>
          <w:rtl/>
        </w:rPr>
        <w:t xml:space="preserve"> </w:t>
      </w:r>
      <w:r w:rsidRPr="00BC2175">
        <w:rPr>
          <w:rFonts w:cs="Traditional Arabic" w:hint="cs"/>
          <w:sz w:val="44"/>
          <w:szCs w:val="44"/>
          <w:rtl/>
          <w:lang w:bidi="ar-SA"/>
        </w:rPr>
        <w:t>بِأعْمَالِهِمْ</w:t>
      </w:r>
    </w:p>
    <w:p w:rsidR="00BC2175" w:rsidRDefault="00BC2175" w:rsidP="007F5827"/>
    <w:p w:rsidR="00BC2175" w:rsidRDefault="00BC2175" w:rsidP="00BC2175">
      <w:pPr>
        <w:ind w:firstLine="708"/>
      </w:pPr>
      <w:r>
        <w:t>Hz. Ebû Hüreyre (radıyallâhu anh) anlatıyor: "Resûlullah (aleyhissalâtu vesselâm) bir gün: "Hüzün kuyusundan Allah'a sığının!" buyurdular. Oradakiler:</w:t>
      </w:r>
    </w:p>
    <w:p w:rsidR="00BC2175" w:rsidRDefault="00BC2175" w:rsidP="00BC2175"/>
    <w:p w:rsidR="00BC2175" w:rsidRDefault="00BC2175" w:rsidP="00BC2175">
      <w:r>
        <w:t xml:space="preserve">"Ey Allah'ın Resûlü! Hüzün kuyusu da nedir?" diye sordular. </w:t>
      </w:r>
    </w:p>
    <w:p w:rsidR="00BC2175" w:rsidRDefault="00BC2175" w:rsidP="00BC2175"/>
    <w:p w:rsidR="00BC2175" w:rsidRDefault="00BC2175" w:rsidP="00BC2175">
      <w:r>
        <w:t xml:space="preserve">"O, dedi, cehennemde bir vâdidir; cehennem, o vâdiden her gün yüz kere Allah (c.c)'a sığınma taleb eder." </w:t>
      </w:r>
    </w:p>
    <w:p w:rsidR="00BC2175" w:rsidRDefault="00BC2175" w:rsidP="00BC2175"/>
    <w:p w:rsidR="00BC2175" w:rsidRDefault="00BC2175" w:rsidP="00BC2175">
      <w:r>
        <w:t>"Ey Allah'ın Resûlü! denildi, oraya kimler girecek?"</w:t>
      </w:r>
    </w:p>
    <w:p w:rsidR="00BC2175" w:rsidRDefault="00BC2175" w:rsidP="00BC2175"/>
    <w:p w:rsidR="00BC2175" w:rsidRDefault="00BC2175" w:rsidP="00BC2175">
      <w:r>
        <w:t xml:space="preserve">"Oraya dedi, amellerinde riya yapan </w:t>
      </w:r>
      <w:r w:rsidRPr="009A3655">
        <w:rPr>
          <w:b/>
        </w:rPr>
        <w:t>kurrâlar</w:t>
      </w:r>
      <w:r>
        <w:t xml:space="preserve"> girecektir!..."</w:t>
      </w:r>
      <w:r w:rsidR="009A3655">
        <w:rPr>
          <w:rStyle w:val="DipnotBavurusu"/>
        </w:rPr>
        <w:footnoteReference w:id="15"/>
      </w:r>
    </w:p>
    <w:p w:rsidR="00BC2175" w:rsidRDefault="00BC2175" w:rsidP="00BC2175"/>
    <w:p w:rsidR="00BC2175" w:rsidRDefault="009A3655" w:rsidP="009A3655">
      <w:pPr>
        <w:bidi/>
      </w:pPr>
      <w:r>
        <w:rPr>
          <w:rFonts w:cs="Traditional Arabic" w:hint="cs"/>
          <w:sz w:val="32"/>
          <w:szCs w:val="32"/>
          <w:rtl/>
          <w:lang w:bidi="ar-SA"/>
        </w:rPr>
        <w:t>وعن</w:t>
      </w:r>
      <w:r>
        <w:rPr>
          <w:rFonts w:cs="Traditional Arabic" w:hint="cs"/>
          <w:sz w:val="32"/>
          <w:szCs w:val="32"/>
          <w:rtl/>
        </w:rPr>
        <w:t xml:space="preserve"> </w:t>
      </w:r>
      <w:r>
        <w:rPr>
          <w:rFonts w:cs="Traditional Arabic" w:hint="cs"/>
          <w:sz w:val="32"/>
          <w:szCs w:val="32"/>
          <w:rtl/>
          <w:lang w:bidi="ar-SA"/>
        </w:rPr>
        <w:t>أبى</w:t>
      </w:r>
      <w:r>
        <w:rPr>
          <w:rFonts w:cs="Traditional Arabic" w:hint="cs"/>
          <w:sz w:val="32"/>
          <w:szCs w:val="32"/>
          <w:rtl/>
        </w:rPr>
        <w:t xml:space="preserve"> </w:t>
      </w:r>
      <w:r>
        <w:rPr>
          <w:rFonts w:cs="Traditional Arabic" w:hint="cs"/>
          <w:sz w:val="32"/>
          <w:szCs w:val="32"/>
          <w:rtl/>
          <w:lang w:bidi="ar-SA"/>
        </w:rPr>
        <w:t>هريرة</w:t>
      </w:r>
      <w:r>
        <w:rPr>
          <w:rFonts w:cs="Traditional Arabic" w:hint="cs"/>
          <w:sz w:val="32"/>
          <w:szCs w:val="32"/>
          <w:rtl/>
        </w:rPr>
        <w:t xml:space="preserve"> </w:t>
      </w:r>
      <w:r>
        <w:rPr>
          <w:rFonts w:cs="Traditional Arabic" w:hint="cs"/>
          <w:sz w:val="32"/>
          <w:szCs w:val="32"/>
          <w:rtl/>
          <w:lang w:bidi="ar-SA"/>
        </w:rPr>
        <w:t>رَضِيَ</w:t>
      </w:r>
      <w:r>
        <w:rPr>
          <w:rFonts w:cs="Traditional Arabic" w:hint="cs"/>
          <w:sz w:val="32"/>
          <w:szCs w:val="32"/>
          <w:rtl/>
        </w:rPr>
        <w:t xml:space="preserve"> </w:t>
      </w:r>
      <w:r>
        <w:rPr>
          <w:rFonts w:cs="Traditional Arabic" w:hint="cs"/>
          <w:sz w:val="32"/>
          <w:szCs w:val="32"/>
          <w:rtl/>
          <w:lang w:bidi="ar-SA"/>
        </w:rPr>
        <w:t>اللّهُ</w:t>
      </w:r>
      <w:r>
        <w:rPr>
          <w:rFonts w:cs="Traditional Arabic" w:hint="cs"/>
          <w:sz w:val="32"/>
          <w:szCs w:val="32"/>
          <w:rtl/>
        </w:rPr>
        <w:t xml:space="preserve"> </w:t>
      </w:r>
      <w:r>
        <w:rPr>
          <w:rFonts w:cs="Traditional Arabic" w:hint="cs"/>
          <w:sz w:val="32"/>
          <w:szCs w:val="32"/>
          <w:rtl/>
          <w:lang w:bidi="ar-SA"/>
        </w:rPr>
        <w:t>عَنْهُ</w:t>
      </w:r>
      <w:r>
        <w:rPr>
          <w:rFonts w:cs="Traditional Arabic" w:hint="cs"/>
          <w:sz w:val="32"/>
          <w:szCs w:val="32"/>
          <w:rtl/>
        </w:rPr>
        <w:t xml:space="preserve"> </w:t>
      </w:r>
      <w:r>
        <w:rPr>
          <w:rFonts w:cs="Traditional Arabic" w:hint="cs"/>
          <w:sz w:val="32"/>
          <w:szCs w:val="32"/>
          <w:rtl/>
          <w:lang w:bidi="ar-SA"/>
        </w:rPr>
        <w:t>قال</w:t>
      </w:r>
      <w:r>
        <w:rPr>
          <w:rFonts w:cs="Traditional Arabic" w:hint="cs"/>
          <w:sz w:val="32"/>
          <w:szCs w:val="32"/>
          <w:rtl/>
        </w:rPr>
        <w:t xml:space="preserve">: </w:t>
      </w:r>
      <w:r w:rsidRPr="009A3655">
        <w:rPr>
          <w:rFonts w:cs="Traditional Arabic" w:hint="cs"/>
          <w:sz w:val="44"/>
          <w:szCs w:val="44"/>
          <w:rtl/>
          <w:lang w:bidi="ar-SA"/>
        </w:rPr>
        <w:t>قال</w:t>
      </w:r>
      <w:r w:rsidRPr="009A3655">
        <w:rPr>
          <w:rFonts w:cs="Traditional Arabic" w:hint="cs"/>
          <w:sz w:val="44"/>
          <w:szCs w:val="44"/>
          <w:rtl/>
        </w:rPr>
        <w:t xml:space="preserve"> </w:t>
      </w:r>
      <w:r w:rsidRPr="009A3655">
        <w:rPr>
          <w:rFonts w:cs="Traditional Arabic" w:hint="cs"/>
          <w:sz w:val="44"/>
          <w:szCs w:val="44"/>
          <w:rtl/>
          <w:lang w:bidi="ar-SA"/>
        </w:rPr>
        <w:t>رسولُ</w:t>
      </w:r>
      <w:r w:rsidRPr="009A3655">
        <w:rPr>
          <w:rFonts w:cs="Traditional Arabic" w:hint="cs"/>
          <w:sz w:val="44"/>
          <w:szCs w:val="44"/>
          <w:rtl/>
        </w:rPr>
        <w:t xml:space="preserve"> </w:t>
      </w:r>
      <w:r w:rsidRPr="009A3655">
        <w:rPr>
          <w:rFonts w:cs="Traditional Arabic" w:hint="cs"/>
          <w:sz w:val="44"/>
          <w:szCs w:val="44"/>
          <w:rtl/>
          <w:lang w:bidi="ar-SA"/>
        </w:rPr>
        <w:t>اللّه</w:t>
      </w:r>
      <w:r w:rsidRPr="009A3655">
        <w:rPr>
          <w:rFonts w:cs="Traditional Arabic" w:hint="cs"/>
          <w:sz w:val="44"/>
          <w:szCs w:val="44"/>
          <w:rtl/>
        </w:rPr>
        <w:t xml:space="preserve"> </w:t>
      </w:r>
      <w:r>
        <w:rPr>
          <w:sz w:val="44"/>
          <w:szCs w:val="44"/>
          <w:rtl/>
          <w:lang w:bidi="ar-SA"/>
        </w:rPr>
        <w:t>،ص،</w:t>
      </w:r>
      <w:r w:rsidRPr="009A3655">
        <w:rPr>
          <w:rFonts w:cs="Traditional Arabic" w:hint="cs"/>
          <w:sz w:val="44"/>
          <w:szCs w:val="44"/>
          <w:rtl/>
        </w:rPr>
        <w:t xml:space="preserve">: </w:t>
      </w:r>
      <w:r w:rsidRPr="009A3655">
        <w:rPr>
          <w:rFonts w:cs="Traditional Arabic" w:hint="cs"/>
          <w:sz w:val="44"/>
          <w:szCs w:val="44"/>
          <w:rtl/>
          <w:lang w:bidi="ar-SA"/>
        </w:rPr>
        <w:t>يَقُولُ</w:t>
      </w:r>
      <w:r w:rsidRPr="009A3655">
        <w:rPr>
          <w:rFonts w:cs="Traditional Arabic" w:hint="cs"/>
          <w:sz w:val="44"/>
          <w:szCs w:val="44"/>
          <w:rtl/>
        </w:rPr>
        <w:t xml:space="preserve"> </w:t>
      </w:r>
      <w:r w:rsidRPr="009A3655">
        <w:rPr>
          <w:rFonts w:cs="Traditional Arabic" w:hint="cs"/>
          <w:sz w:val="44"/>
          <w:szCs w:val="44"/>
          <w:rtl/>
          <w:lang w:bidi="ar-SA"/>
        </w:rPr>
        <w:t>اللّهُ</w:t>
      </w:r>
      <w:r w:rsidRPr="009A3655">
        <w:rPr>
          <w:rFonts w:cs="Traditional Arabic" w:hint="cs"/>
          <w:sz w:val="44"/>
          <w:szCs w:val="44"/>
          <w:rtl/>
        </w:rPr>
        <w:t xml:space="preserve"> </w:t>
      </w:r>
      <w:r w:rsidRPr="009A3655">
        <w:rPr>
          <w:rFonts w:cs="Traditional Arabic" w:hint="cs"/>
          <w:sz w:val="44"/>
          <w:szCs w:val="44"/>
          <w:rtl/>
          <w:lang w:bidi="ar-SA"/>
        </w:rPr>
        <w:t>تَعالى</w:t>
      </w:r>
      <w:r w:rsidRPr="009A3655">
        <w:rPr>
          <w:rFonts w:cs="Traditional Arabic" w:hint="cs"/>
          <w:sz w:val="44"/>
          <w:szCs w:val="44"/>
          <w:rtl/>
        </w:rPr>
        <w:t xml:space="preserve">: </w:t>
      </w:r>
      <w:r w:rsidRPr="009A3655">
        <w:rPr>
          <w:rFonts w:cs="Traditional Arabic" w:hint="cs"/>
          <w:sz w:val="44"/>
          <w:szCs w:val="44"/>
          <w:rtl/>
          <w:lang w:bidi="ar-SA"/>
        </w:rPr>
        <w:t>أنَا</w:t>
      </w:r>
      <w:r w:rsidRPr="009A3655">
        <w:rPr>
          <w:rFonts w:cs="Traditional Arabic" w:hint="cs"/>
          <w:sz w:val="44"/>
          <w:szCs w:val="44"/>
          <w:rtl/>
        </w:rPr>
        <w:t xml:space="preserve"> </w:t>
      </w:r>
      <w:r w:rsidRPr="009A3655">
        <w:rPr>
          <w:rFonts w:cs="Traditional Arabic" w:hint="cs"/>
          <w:sz w:val="44"/>
          <w:szCs w:val="44"/>
          <w:rtl/>
          <w:lang w:bidi="ar-SA"/>
        </w:rPr>
        <w:t>أغْنَى</w:t>
      </w:r>
      <w:r w:rsidRPr="009A3655">
        <w:rPr>
          <w:rFonts w:cs="Traditional Arabic" w:hint="cs"/>
          <w:sz w:val="44"/>
          <w:szCs w:val="44"/>
          <w:rtl/>
        </w:rPr>
        <w:t xml:space="preserve"> </w:t>
      </w:r>
      <w:r w:rsidRPr="009A3655">
        <w:rPr>
          <w:rFonts w:cs="Traditional Arabic" w:hint="cs"/>
          <w:sz w:val="44"/>
          <w:szCs w:val="44"/>
          <w:rtl/>
          <w:lang w:bidi="ar-SA"/>
        </w:rPr>
        <w:t>الشُّرَكَاء</w:t>
      </w:r>
      <w:r w:rsidRPr="009A3655">
        <w:rPr>
          <w:rFonts w:cs="Traditional Arabic" w:hint="cs"/>
          <w:sz w:val="44"/>
          <w:szCs w:val="44"/>
          <w:rtl/>
        </w:rPr>
        <w:t xml:space="preserve"> </w:t>
      </w:r>
      <w:r w:rsidRPr="009A3655">
        <w:rPr>
          <w:rFonts w:cs="Traditional Arabic" w:hint="cs"/>
          <w:sz w:val="44"/>
          <w:szCs w:val="44"/>
          <w:rtl/>
          <w:lang w:bidi="ar-SA"/>
        </w:rPr>
        <w:t>عَنِ</w:t>
      </w:r>
      <w:r w:rsidRPr="009A3655">
        <w:rPr>
          <w:rFonts w:cs="Traditional Arabic" w:hint="cs"/>
          <w:sz w:val="44"/>
          <w:szCs w:val="44"/>
          <w:rtl/>
        </w:rPr>
        <w:t xml:space="preserve"> </w:t>
      </w:r>
      <w:r w:rsidRPr="009A3655">
        <w:rPr>
          <w:rFonts w:cs="Traditional Arabic" w:hint="cs"/>
          <w:sz w:val="44"/>
          <w:szCs w:val="44"/>
          <w:rtl/>
          <w:lang w:bidi="ar-SA"/>
        </w:rPr>
        <w:t>الشِّرْكِ</w:t>
      </w:r>
      <w:r w:rsidRPr="009A3655">
        <w:rPr>
          <w:rFonts w:cs="Traditional Arabic" w:hint="cs"/>
          <w:sz w:val="44"/>
          <w:szCs w:val="44"/>
          <w:rtl/>
        </w:rPr>
        <w:t xml:space="preserve">. </w:t>
      </w:r>
      <w:r w:rsidRPr="009A3655">
        <w:rPr>
          <w:rFonts w:cs="Traditional Arabic" w:hint="cs"/>
          <w:sz w:val="44"/>
          <w:szCs w:val="44"/>
          <w:rtl/>
          <w:lang w:bidi="ar-SA"/>
        </w:rPr>
        <w:t>مَنْ</w:t>
      </w:r>
      <w:r w:rsidRPr="009A3655">
        <w:rPr>
          <w:rFonts w:cs="Traditional Arabic" w:hint="cs"/>
          <w:sz w:val="44"/>
          <w:szCs w:val="44"/>
          <w:rtl/>
        </w:rPr>
        <w:t xml:space="preserve"> </w:t>
      </w:r>
      <w:r w:rsidRPr="009A3655">
        <w:rPr>
          <w:rFonts w:cs="Traditional Arabic" w:hint="cs"/>
          <w:sz w:val="44"/>
          <w:szCs w:val="44"/>
          <w:rtl/>
          <w:lang w:bidi="ar-SA"/>
        </w:rPr>
        <w:t>عَمِلَ</w:t>
      </w:r>
      <w:r w:rsidRPr="009A3655">
        <w:rPr>
          <w:rFonts w:cs="Traditional Arabic" w:hint="cs"/>
          <w:sz w:val="44"/>
          <w:szCs w:val="44"/>
          <w:rtl/>
        </w:rPr>
        <w:t xml:space="preserve"> </w:t>
      </w:r>
      <w:r w:rsidRPr="009A3655">
        <w:rPr>
          <w:rFonts w:cs="Traditional Arabic" w:hint="cs"/>
          <w:sz w:val="44"/>
          <w:szCs w:val="44"/>
          <w:rtl/>
          <w:lang w:bidi="ar-SA"/>
        </w:rPr>
        <w:t>أشْركَ</w:t>
      </w:r>
      <w:r w:rsidRPr="009A3655">
        <w:rPr>
          <w:rFonts w:cs="Traditional Arabic" w:hint="cs"/>
          <w:sz w:val="44"/>
          <w:szCs w:val="44"/>
          <w:rtl/>
        </w:rPr>
        <w:t xml:space="preserve"> </w:t>
      </w:r>
      <w:r w:rsidRPr="009A3655">
        <w:rPr>
          <w:rFonts w:cs="Traditional Arabic" w:hint="cs"/>
          <w:sz w:val="44"/>
          <w:szCs w:val="44"/>
          <w:rtl/>
          <w:lang w:bidi="ar-SA"/>
        </w:rPr>
        <w:t>مَعِى</w:t>
      </w:r>
      <w:r w:rsidRPr="009A3655">
        <w:rPr>
          <w:rFonts w:cs="Traditional Arabic" w:hint="cs"/>
          <w:sz w:val="44"/>
          <w:szCs w:val="44"/>
          <w:rtl/>
        </w:rPr>
        <w:t xml:space="preserve"> </w:t>
      </w:r>
      <w:r w:rsidRPr="009A3655">
        <w:rPr>
          <w:rFonts w:cs="Traditional Arabic" w:hint="cs"/>
          <w:sz w:val="44"/>
          <w:szCs w:val="44"/>
          <w:rtl/>
          <w:lang w:bidi="ar-SA"/>
        </w:rPr>
        <w:t>فيهِ</w:t>
      </w:r>
      <w:r w:rsidRPr="009A3655">
        <w:rPr>
          <w:rFonts w:cs="Traditional Arabic" w:hint="cs"/>
          <w:sz w:val="44"/>
          <w:szCs w:val="44"/>
          <w:rtl/>
        </w:rPr>
        <w:t xml:space="preserve"> </w:t>
      </w:r>
      <w:r w:rsidRPr="009A3655">
        <w:rPr>
          <w:rFonts w:cs="Traditional Arabic" w:hint="cs"/>
          <w:sz w:val="44"/>
          <w:szCs w:val="44"/>
          <w:rtl/>
          <w:lang w:bidi="ar-SA"/>
        </w:rPr>
        <w:t>غَيْرِى</w:t>
      </w:r>
      <w:r w:rsidRPr="009A3655">
        <w:rPr>
          <w:rFonts w:cs="Traditional Arabic" w:hint="cs"/>
          <w:sz w:val="44"/>
          <w:szCs w:val="44"/>
          <w:rtl/>
        </w:rPr>
        <w:t xml:space="preserve"> </w:t>
      </w:r>
      <w:r w:rsidRPr="009A3655">
        <w:rPr>
          <w:rFonts w:cs="Traditional Arabic" w:hint="cs"/>
          <w:sz w:val="44"/>
          <w:szCs w:val="44"/>
          <w:rtl/>
          <w:lang w:bidi="ar-SA"/>
        </w:rPr>
        <w:t>تَرَكْتُهُ</w:t>
      </w:r>
      <w:r w:rsidRPr="009A3655">
        <w:rPr>
          <w:rFonts w:cs="Traditional Arabic" w:hint="cs"/>
          <w:sz w:val="44"/>
          <w:szCs w:val="44"/>
          <w:rtl/>
        </w:rPr>
        <w:t xml:space="preserve"> </w:t>
      </w:r>
      <w:r w:rsidRPr="009A3655">
        <w:rPr>
          <w:rFonts w:cs="Traditional Arabic" w:hint="cs"/>
          <w:sz w:val="44"/>
          <w:szCs w:val="44"/>
          <w:rtl/>
          <w:lang w:bidi="ar-SA"/>
        </w:rPr>
        <w:t>وَشِرْكَهُ</w:t>
      </w:r>
    </w:p>
    <w:p w:rsidR="00BC2175" w:rsidRDefault="00BC2175" w:rsidP="007F5827"/>
    <w:p w:rsidR="00BC2175" w:rsidRDefault="009A3655" w:rsidP="009A3655">
      <w:pPr>
        <w:ind w:firstLine="708"/>
      </w:pPr>
      <w:r w:rsidRPr="009A3655">
        <w:t>Hz. Ebû Hüreyre (radıyallâhu anh) anlatıyor: "Resûlullah (aleyhissalâtu vesselâm) buyurdular ki: "Allahu Teâlâ Hazretleri diyor ki: "Ben ortakların şirkten en müstağnî olanıyım. Kim bir amel yapar, buna benden başkasını da ortak kılarsa, onu ortağıyla başbaşa bırakırım."</w:t>
      </w:r>
      <w:r>
        <w:rPr>
          <w:rStyle w:val="DipnotBavurusu"/>
        </w:rPr>
        <w:footnoteReference w:id="16"/>
      </w:r>
    </w:p>
    <w:p w:rsidR="00BC2175" w:rsidRDefault="00BC2175" w:rsidP="007F5827"/>
    <w:p w:rsidR="00BC2175" w:rsidRDefault="00BC2175" w:rsidP="007F5827"/>
    <w:p w:rsidR="007F5827" w:rsidRDefault="007F5827" w:rsidP="007F5827">
      <w:r>
        <w:t>Şirk, Küfür ve İrtidaddan Korunma Yolları</w:t>
      </w:r>
    </w:p>
    <w:p w:rsidR="007F5827" w:rsidRDefault="007F5827" w:rsidP="007F5827"/>
    <w:p w:rsidR="00F0037C" w:rsidRDefault="007F5827" w:rsidP="007F5827">
      <w:r>
        <w:lastRenderedPageBreak/>
        <w:t>Şirk, Küfür ve İrtidaddan Korunma Yolları Muvahhid bir mü’min olabilmek, öyle yaşayabilmek ve Allah’ın râzı olacağını ve kulları için seçip beğendiğini belirttiği İslâm dini üzere ölmek, bir müslümanın, bir mü’minin en büyük emelidir. Yüce Allah’ın da emri budur, bütün peygamberlerin ümmetlerine tavsiye ettikleri de budur.</w:t>
      </w:r>
    </w:p>
    <w:p w:rsidR="00F0037C" w:rsidRPr="00F0037C" w:rsidRDefault="00F0037C" w:rsidP="007F5827">
      <w:pPr>
        <w:rPr>
          <w:sz w:val="44"/>
          <w:szCs w:val="44"/>
        </w:rPr>
      </w:pPr>
      <w:r w:rsidRPr="00F0037C">
        <w:rPr>
          <w:rFonts w:cs="Traditional Arabic" w:hint="cs"/>
          <w:sz w:val="44"/>
          <w:szCs w:val="44"/>
          <w:rtl/>
          <w:lang w:bidi="ar-SA"/>
        </w:rPr>
        <w:t>يَآاَيُّهَا</w:t>
      </w:r>
      <w:r w:rsidRPr="00F0037C">
        <w:rPr>
          <w:rFonts w:cs="Traditional Arabic" w:hint="cs"/>
          <w:sz w:val="44"/>
          <w:szCs w:val="44"/>
          <w:rtl/>
        </w:rPr>
        <w:t xml:space="preserve"> </w:t>
      </w:r>
      <w:r w:rsidRPr="00F0037C">
        <w:rPr>
          <w:rFonts w:cs="Traditional Arabic" w:hint="cs"/>
          <w:sz w:val="44"/>
          <w:szCs w:val="44"/>
          <w:rtl/>
          <w:lang w:bidi="ar-SA"/>
        </w:rPr>
        <w:t>الَّذِينَ</w:t>
      </w:r>
      <w:r w:rsidRPr="00F0037C">
        <w:rPr>
          <w:rFonts w:cs="Traditional Arabic" w:hint="cs"/>
          <w:sz w:val="44"/>
          <w:szCs w:val="44"/>
          <w:rtl/>
        </w:rPr>
        <w:t xml:space="preserve"> </w:t>
      </w:r>
      <w:r w:rsidRPr="00F0037C">
        <w:rPr>
          <w:rFonts w:cs="Traditional Arabic" w:hint="cs"/>
          <w:sz w:val="44"/>
          <w:szCs w:val="44"/>
          <w:rtl/>
          <w:lang w:bidi="ar-SA"/>
        </w:rPr>
        <w:t>اَمَنُوا</w:t>
      </w:r>
      <w:r w:rsidRPr="00F0037C">
        <w:rPr>
          <w:rFonts w:cs="Traditional Arabic" w:hint="cs"/>
          <w:sz w:val="44"/>
          <w:szCs w:val="44"/>
          <w:rtl/>
        </w:rPr>
        <w:t xml:space="preserve"> </w:t>
      </w:r>
      <w:r w:rsidRPr="00F0037C">
        <w:rPr>
          <w:rFonts w:cs="Traditional Arabic" w:hint="cs"/>
          <w:sz w:val="44"/>
          <w:szCs w:val="44"/>
          <w:rtl/>
          <w:lang w:bidi="ar-SA"/>
        </w:rPr>
        <w:t>اتَّقُوا</w:t>
      </w:r>
      <w:r w:rsidRPr="00F0037C">
        <w:rPr>
          <w:rFonts w:cs="Traditional Arabic" w:hint="cs"/>
          <w:sz w:val="44"/>
          <w:szCs w:val="44"/>
          <w:rtl/>
        </w:rPr>
        <w:t xml:space="preserve"> </w:t>
      </w:r>
      <w:r w:rsidRPr="00F0037C">
        <w:rPr>
          <w:rFonts w:cs="Traditional Arabic" w:hint="cs"/>
          <w:sz w:val="44"/>
          <w:szCs w:val="44"/>
          <w:rtl/>
          <w:lang w:bidi="ar-SA"/>
        </w:rPr>
        <w:t>اللهَ</w:t>
      </w:r>
      <w:r w:rsidRPr="00F0037C">
        <w:rPr>
          <w:rFonts w:cs="Traditional Arabic" w:hint="cs"/>
          <w:sz w:val="44"/>
          <w:szCs w:val="44"/>
          <w:rtl/>
        </w:rPr>
        <w:t xml:space="preserve"> </w:t>
      </w:r>
      <w:r w:rsidRPr="00F0037C">
        <w:rPr>
          <w:rFonts w:cs="Traditional Arabic" w:hint="cs"/>
          <w:sz w:val="44"/>
          <w:szCs w:val="44"/>
          <w:rtl/>
          <w:lang w:bidi="ar-SA"/>
        </w:rPr>
        <w:t>حَقَّ</w:t>
      </w:r>
      <w:r w:rsidRPr="00F0037C">
        <w:rPr>
          <w:rFonts w:cs="Traditional Arabic" w:hint="cs"/>
          <w:sz w:val="44"/>
          <w:szCs w:val="44"/>
          <w:rtl/>
        </w:rPr>
        <w:t xml:space="preserve"> </w:t>
      </w:r>
      <w:r w:rsidRPr="00F0037C">
        <w:rPr>
          <w:rFonts w:cs="Traditional Arabic" w:hint="cs"/>
          <w:sz w:val="44"/>
          <w:szCs w:val="44"/>
          <w:rtl/>
          <w:lang w:bidi="ar-SA"/>
        </w:rPr>
        <w:t>تُقَاتِهِ</w:t>
      </w:r>
      <w:r w:rsidRPr="00F0037C">
        <w:rPr>
          <w:rFonts w:cs="Traditional Arabic" w:hint="cs"/>
          <w:sz w:val="44"/>
          <w:szCs w:val="44"/>
          <w:rtl/>
        </w:rPr>
        <w:t xml:space="preserve"> </w:t>
      </w:r>
      <w:r w:rsidRPr="00F0037C">
        <w:rPr>
          <w:rFonts w:cs="Traditional Arabic" w:hint="cs"/>
          <w:sz w:val="44"/>
          <w:szCs w:val="44"/>
          <w:rtl/>
          <w:lang w:bidi="ar-SA"/>
        </w:rPr>
        <w:t>وَلاَ</w:t>
      </w:r>
      <w:r w:rsidRPr="00F0037C">
        <w:rPr>
          <w:rFonts w:cs="Traditional Arabic" w:hint="cs"/>
          <w:sz w:val="44"/>
          <w:szCs w:val="44"/>
          <w:rtl/>
        </w:rPr>
        <w:t xml:space="preserve"> </w:t>
      </w:r>
      <w:r w:rsidRPr="00F0037C">
        <w:rPr>
          <w:rFonts w:cs="Traditional Arabic" w:hint="cs"/>
          <w:sz w:val="44"/>
          <w:szCs w:val="44"/>
          <w:rtl/>
          <w:lang w:bidi="ar-SA"/>
        </w:rPr>
        <w:t>تَمُوتُنَّ</w:t>
      </w:r>
      <w:r w:rsidRPr="00F0037C">
        <w:rPr>
          <w:rFonts w:cs="Traditional Arabic" w:hint="cs"/>
          <w:sz w:val="44"/>
          <w:szCs w:val="44"/>
          <w:rtl/>
        </w:rPr>
        <w:t xml:space="preserve"> </w:t>
      </w:r>
      <w:r w:rsidRPr="00F0037C">
        <w:rPr>
          <w:rFonts w:cs="Traditional Arabic" w:hint="cs"/>
          <w:sz w:val="44"/>
          <w:szCs w:val="44"/>
          <w:rtl/>
          <w:lang w:bidi="ar-SA"/>
        </w:rPr>
        <w:t>اِلاَّ</w:t>
      </w:r>
      <w:r w:rsidRPr="00F0037C">
        <w:rPr>
          <w:rFonts w:cs="Traditional Arabic" w:hint="cs"/>
          <w:sz w:val="44"/>
          <w:szCs w:val="44"/>
          <w:rtl/>
        </w:rPr>
        <w:t xml:space="preserve"> </w:t>
      </w:r>
      <w:r w:rsidRPr="00F0037C">
        <w:rPr>
          <w:rFonts w:cs="Traditional Arabic" w:hint="cs"/>
          <w:sz w:val="44"/>
          <w:szCs w:val="44"/>
          <w:rtl/>
          <w:lang w:bidi="ar-SA"/>
        </w:rPr>
        <w:t>وَاَنْتُمْ</w:t>
      </w:r>
      <w:r w:rsidRPr="00F0037C">
        <w:rPr>
          <w:rFonts w:cs="Traditional Arabic" w:hint="cs"/>
          <w:sz w:val="44"/>
          <w:szCs w:val="44"/>
          <w:rtl/>
        </w:rPr>
        <w:t xml:space="preserve"> </w:t>
      </w:r>
      <w:r w:rsidRPr="00F0037C">
        <w:rPr>
          <w:rFonts w:cs="Traditional Arabic" w:hint="cs"/>
          <w:sz w:val="44"/>
          <w:szCs w:val="44"/>
          <w:rtl/>
          <w:lang w:bidi="ar-SA"/>
        </w:rPr>
        <w:t>مُسْلِمُونَ</w:t>
      </w:r>
    </w:p>
    <w:p w:rsidR="00F0037C" w:rsidRDefault="00F0037C" w:rsidP="007F5827"/>
    <w:p w:rsidR="00BC2175" w:rsidRDefault="007F5827" w:rsidP="007F5827">
      <w:r>
        <w:t xml:space="preserve"> </w:t>
      </w:r>
      <w:r w:rsidR="00F0037C">
        <w:tab/>
      </w:r>
      <w:r>
        <w:t>“Ey iman edenler, Allah’tan nasıl korkmak gerekiyorsa öylece, hakkıyla korkun ve a</w:t>
      </w:r>
      <w:r w:rsidR="00F0037C">
        <w:t xml:space="preserve">ncak müslümanlar olarak ölün.” </w:t>
      </w:r>
      <w:r w:rsidR="00F0037C">
        <w:rPr>
          <w:rStyle w:val="DipnotBavurusu"/>
        </w:rPr>
        <w:footnoteReference w:id="17"/>
      </w:r>
      <w:r>
        <w:t xml:space="preserve"> Kişinin âhiret hayatında Yüce Rabbimizin azâbından kurtulup ebedî mükâfatlarına nâil olabilmesi, günahlarının bağışlanabilmesi, ancak mü’min olarak, muvahhid olarak Yüce Allah’a herhangi bir şeklide herhangi bir şeyi, bir kimseyi, kurum ve nesneyi, madde ya da mânâyı, ideoloji ve putu şirk/eş koşmayarak Rabbine kavuşmasına bağlıdır. Çünkü kim Allah’a şirk koşarak</w:t>
      </w:r>
      <w:r w:rsidR="00F0037C">
        <w:t xml:space="preserve"> ölürse cehhenneme girecektir.</w:t>
      </w:r>
      <w:r w:rsidR="00F0037C">
        <w:rPr>
          <w:rStyle w:val="DipnotBavurusu"/>
        </w:rPr>
        <w:footnoteReference w:id="18"/>
      </w:r>
      <w:r>
        <w:t xml:space="preserve"> </w:t>
      </w:r>
    </w:p>
    <w:p w:rsidR="00BC2175" w:rsidRPr="00AE47D7" w:rsidRDefault="00AE47D7" w:rsidP="007F5827">
      <w:pPr>
        <w:rPr>
          <w:sz w:val="44"/>
          <w:szCs w:val="44"/>
        </w:rPr>
      </w:pPr>
      <w:r w:rsidRPr="00AE47D7">
        <w:rPr>
          <w:rFonts w:cs="Traditional Arabic" w:hint="cs"/>
          <w:color w:val="0000FF"/>
          <w:sz w:val="44"/>
          <w:szCs w:val="44"/>
          <w:rtl/>
          <w:lang w:bidi="ar-SA"/>
        </w:rPr>
        <w:t>مَنْ</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مَات</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لاَ</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يُشرِكُ</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بِاللَّه</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شَيْئاً</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دخَلَ</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الجَنَّةَ</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وَمَنْ</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ماتَ</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يُشْرِكُ</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بِهِ</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شَيْئاً</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دَخَلَ</w:t>
      </w:r>
      <w:r w:rsidRPr="00AE47D7">
        <w:rPr>
          <w:rFonts w:cs="Traditional Arabic" w:hint="cs"/>
          <w:color w:val="0000FF"/>
          <w:sz w:val="44"/>
          <w:szCs w:val="44"/>
          <w:rtl/>
        </w:rPr>
        <w:t xml:space="preserve"> </w:t>
      </w:r>
      <w:r w:rsidRPr="00AE47D7">
        <w:rPr>
          <w:rFonts w:cs="Traditional Arabic" w:hint="cs"/>
          <w:color w:val="0000FF"/>
          <w:sz w:val="44"/>
          <w:szCs w:val="44"/>
          <w:rtl/>
          <w:lang w:bidi="ar-SA"/>
        </w:rPr>
        <w:t>النَّارَ</w:t>
      </w:r>
    </w:p>
    <w:p w:rsidR="00BC2175" w:rsidRDefault="00BC2175" w:rsidP="007F5827"/>
    <w:p w:rsidR="00AE47D7" w:rsidRDefault="00AE47D7" w:rsidP="00AE47D7">
      <w:pPr>
        <w:ind w:firstLine="708"/>
      </w:pPr>
      <w:r>
        <w:t>“</w:t>
      </w:r>
      <w:r w:rsidRPr="00AE47D7">
        <w:t xml:space="preserve">Allah’a ortak koşmadan ölen cennete girer; Allah’a şirk koşarak ölen de cehennemi boylar </w:t>
      </w:r>
      <w:r>
        <w:t xml:space="preserve">.” </w:t>
      </w:r>
      <w:r>
        <w:rPr>
          <w:rStyle w:val="DipnotBavurusu"/>
        </w:rPr>
        <w:footnoteReference w:id="19"/>
      </w:r>
      <w:r>
        <w:t xml:space="preserve">  </w:t>
      </w:r>
      <w:r w:rsidR="007F5827">
        <w:t xml:space="preserve"> </w:t>
      </w:r>
    </w:p>
    <w:p w:rsidR="00AE47D7" w:rsidRPr="00AE47D7" w:rsidRDefault="00AE47D7" w:rsidP="00AE47D7">
      <w:pPr>
        <w:jc w:val="center"/>
        <w:rPr>
          <w:sz w:val="44"/>
          <w:szCs w:val="44"/>
        </w:rPr>
      </w:pPr>
      <w:r w:rsidRPr="00AE47D7">
        <w:rPr>
          <w:rFonts w:cs="Traditional Arabic" w:hint="cs"/>
          <w:color w:val="FF0000"/>
          <w:sz w:val="44"/>
          <w:szCs w:val="44"/>
          <w:rtl/>
          <w:lang w:bidi="ar-SA"/>
        </w:rPr>
        <w:t>يَا</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ابْنَ</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آدَم</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إِنَّكَ</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لَو</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أَتَيْتَني</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بِقُرابٍ</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الأَرْضِ</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خطايا</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ثُمَّ</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لَقِيْتَني</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لا</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تُشْرِكُ</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بِي</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شَيْئاً</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لأَتَيْتُكَ</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بِقُرَابِهَا</w:t>
      </w:r>
      <w:r w:rsidRPr="00AE47D7">
        <w:rPr>
          <w:rFonts w:cs="Traditional Arabic" w:hint="cs"/>
          <w:color w:val="FF0000"/>
          <w:sz w:val="44"/>
          <w:szCs w:val="44"/>
          <w:rtl/>
        </w:rPr>
        <w:t xml:space="preserve"> </w:t>
      </w:r>
      <w:r w:rsidRPr="00AE47D7">
        <w:rPr>
          <w:rFonts w:cs="Traditional Arabic" w:hint="cs"/>
          <w:color w:val="FF0000"/>
          <w:sz w:val="44"/>
          <w:szCs w:val="44"/>
          <w:rtl/>
          <w:lang w:bidi="ar-SA"/>
        </w:rPr>
        <w:t>مَغْفِرَةً</w:t>
      </w:r>
    </w:p>
    <w:p w:rsidR="00AE47D7" w:rsidRDefault="00AE47D7" w:rsidP="00AE47D7">
      <w:pPr>
        <w:ind w:firstLine="708"/>
      </w:pPr>
    </w:p>
    <w:p w:rsidR="00AE47D7" w:rsidRPr="00AE47D7" w:rsidRDefault="00AE47D7" w:rsidP="00AE47D7">
      <w:pPr>
        <w:spacing w:line="280" w:lineRule="atLeast"/>
        <w:ind w:firstLine="397"/>
        <w:jc w:val="both"/>
        <w:rPr>
          <w:rFonts w:ascii="New York" w:eastAsia="Times New Roman" w:hAnsi="New York"/>
          <w:noProof w:val="0"/>
          <w:szCs w:val="24"/>
          <w:lang w:eastAsia="tr-TR" w:bidi="ar-SA"/>
        </w:rPr>
      </w:pPr>
      <w:r w:rsidRPr="00AE47D7">
        <w:rPr>
          <w:rFonts w:eastAsia="Times New Roman"/>
          <w:noProof w:val="0"/>
          <w:szCs w:val="24"/>
          <w:lang w:eastAsia="tr-TR" w:bidi="ar-SA"/>
        </w:rPr>
        <w:t xml:space="preserve">Enes </w:t>
      </w:r>
      <w:r w:rsidRPr="00AE47D7">
        <w:rPr>
          <w:rFonts w:eastAsia="Times New Roman"/>
          <w:i/>
          <w:iCs/>
          <w:noProof w:val="0"/>
          <w:szCs w:val="24"/>
          <w:lang w:eastAsia="tr-TR" w:bidi="ar-SA"/>
        </w:rPr>
        <w:t>radıyallahu anh</w:t>
      </w:r>
      <w:r w:rsidRPr="00AE47D7">
        <w:rPr>
          <w:rFonts w:eastAsia="Times New Roman"/>
          <w:noProof w:val="0"/>
          <w:szCs w:val="24"/>
          <w:lang w:eastAsia="tr-TR" w:bidi="ar-SA"/>
        </w:rPr>
        <w:t xml:space="preserve">, ben Resûlullah </w:t>
      </w:r>
      <w:r w:rsidRPr="00AE47D7">
        <w:rPr>
          <w:rFonts w:eastAsia="Times New Roman"/>
          <w:i/>
          <w:iCs/>
          <w:noProof w:val="0"/>
          <w:szCs w:val="24"/>
          <w:lang w:eastAsia="tr-TR" w:bidi="ar-SA"/>
        </w:rPr>
        <w:t>sallallahu aleyhi ve sellem</w:t>
      </w:r>
      <w:r w:rsidRPr="00AE47D7">
        <w:rPr>
          <w:rFonts w:eastAsia="Times New Roman"/>
          <w:noProof w:val="0"/>
          <w:szCs w:val="24"/>
          <w:lang w:eastAsia="tr-TR" w:bidi="ar-SA"/>
        </w:rPr>
        <w:t>’i şöyle buyururken dinledim, dedi:</w:t>
      </w:r>
    </w:p>
    <w:p w:rsidR="00AE47D7" w:rsidRPr="00AE47D7" w:rsidRDefault="00AE47D7" w:rsidP="00AE47D7">
      <w:pPr>
        <w:spacing w:before="142" w:line="280" w:lineRule="atLeast"/>
        <w:ind w:firstLine="397"/>
        <w:jc w:val="both"/>
        <w:rPr>
          <w:rFonts w:ascii="New York" w:eastAsia="Times New Roman" w:hAnsi="New York"/>
          <w:noProof w:val="0"/>
          <w:szCs w:val="24"/>
          <w:lang w:eastAsia="tr-TR" w:bidi="ar-SA"/>
        </w:rPr>
      </w:pPr>
      <w:r w:rsidRPr="00AE47D7">
        <w:rPr>
          <w:rFonts w:eastAsia="Times New Roman"/>
          <w:noProof w:val="0"/>
          <w:szCs w:val="24"/>
          <w:lang w:eastAsia="tr-TR" w:bidi="ar-SA"/>
        </w:rPr>
        <w:t>“Allah Teâlâ:</w:t>
      </w:r>
    </w:p>
    <w:p w:rsidR="00AE47D7" w:rsidRDefault="00AE47D7" w:rsidP="00AE47D7">
      <w:pPr>
        <w:ind w:firstLine="708"/>
      </w:pPr>
      <w:r>
        <w:t>“</w:t>
      </w:r>
      <w:r w:rsidRPr="00AE47D7">
        <w:t>Ey âdemoğlu!  Sen yeryüzünü dolduracak kadar günahla huzuruma gelsen, fakat bana hiçbir şeyi ortak tutmamış, şirke bulaşmamış olsan, ben de seni yeryüzü dolusu mağfiretle karşılarım” buyurmuştur</w:t>
      </w:r>
      <w:r>
        <w:t>.”</w:t>
      </w:r>
      <w:r>
        <w:rPr>
          <w:rStyle w:val="DipnotBavurusu"/>
        </w:rPr>
        <w:footnoteReference w:id="20"/>
      </w:r>
    </w:p>
    <w:p w:rsidR="00AE47D7" w:rsidRDefault="007F5827" w:rsidP="00AE47D7">
      <w:pPr>
        <w:ind w:firstLine="708"/>
      </w:pPr>
      <w:r>
        <w:t xml:space="preserve">Bu büyük gerçeği Kur’ân-ı Kerim’in hemen hemen her sayfasında çeşitli şekilde dile getirilmiş olarak görebilmekteyiz. O halde müslümanın iman ve tevhid konularında gereken hassâsiyeti göstererek imanını her nefes, her an ve her durumda korumaya, ona herhangi bir zarar getirmemeye çalışması, bunun için âzamî gayretini harcaması gerekmektedir. Bunun için, yani imanı korumak ve şirk ve irtidaddan korunmak ve küfre yaklaşmamak için gerekli olan bazı önemli hususları kısaca sayalım: </w:t>
      </w:r>
    </w:p>
    <w:p w:rsidR="00D2193A" w:rsidRDefault="007F5827" w:rsidP="00AE47D7">
      <w:pPr>
        <w:ind w:firstLine="708"/>
      </w:pPr>
      <w:r>
        <w:t xml:space="preserve">Sahih bir iman, akaid bilgisi ve güçlü bir inanma/yakîn, Kur’ân-ı Kerim’in ve sahih sünnetin emir ve teşvik ettiği amel ve ibâdetlere önem vermek, bunları yerine getirmek için âzamî gayret harcamak, Allah’ın ve Peygamberinin uyarılarına dikkat ederek, sakındırdıklarından kesinlikle uzak kalmak, hatta o yasaklara yaklaşmamak, Akîdemiz uğrunda gereken mücâdeleyi vermekten hiçbir şekilde geri kalmamak; inancımızla taban tabana zıt bir ortam içerisinde yaşamanın ıstırabını kalbimizin derinliklerinde duymak, Akîdemizi hâkim kılmak azmi ve emelini daima canlı tutmak, bu uğurda aynı hedefi paylaşanlarla bir ve beraber olmak, Allah’ı ve Rasûlünü yakından tanımak ve herşeyden çok sevmek, onların emir ve buyruklarını bütün emir ve direktiflerden üstün tutmak, onlara bağlanmayı her şeyin önünde </w:t>
      </w:r>
      <w:r>
        <w:lastRenderedPageBreak/>
        <w:t>bilmek, onların rızâlarını esas almak, Yüce Peygamberimizin yolundan ayrılmayan, onun sünnetini baştacı bilen, onun dışında izlenmeye, yolundan gidilmeye değer hiçbir kimsenin varlığını kabul etmeyenleri, başta sahâbeleri, güzel bir şekilde onların izinden gidenleri mümkün mertebe yakından tanımak, onların bu akîde uğrunda verdikleri mücâdele ve cihadı, kendi mücâdele ve cihadımız için yol azığı edinmek, İslâm’a, Kur’an ve Sünnet esaslarına kesin ve tâvizsiz bir şekilde bağlı kalmak, dinî vecîbeleri ihlâsla yerine getirmek, Yüce Peygamberin dahi küfürden, şirkten, riyâkârlıklardan ve benzeri kalbî/imanî hastalıklardan Allah’a sığındığını bilerek, hatırlayarak, imanımızı son nefesimize kadar muhâfaza edebilmek için Rabbimize daima duâ etmek, yalvarmak, fiilî olarak duâ bâbından elimizden gelen tüm gayreti göstermek. Rasûlullah (s.a.s.) duâlarında: “Sonrası</w:t>
      </w:r>
      <w:r w:rsidR="00AE47D7">
        <w:t xml:space="preserve"> küfür olmayan bir iman” ister</w:t>
      </w:r>
      <w:r w:rsidR="00AE47D7">
        <w:rPr>
          <w:rStyle w:val="DipnotBavurusu"/>
        </w:rPr>
        <w:footnoteReference w:id="21"/>
      </w:r>
      <w:r>
        <w:t>; her namazın akabinde “küfürden, f</w:t>
      </w:r>
      <w:r w:rsidR="00AE47D7">
        <w:t>akirlikten ve kabir azâbından”</w:t>
      </w:r>
      <w:r w:rsidR="00AE47D7">
        <w:rPr>
          <w:rStyle w:val="DipnotBavurusu"/>
        </w:rPr>
        <w:footnoteReference w:id="22"/>
      </w:r>
      <w:r>
        <w:t>, “küfürden ve bo</w:t>
      </w:r>
      <w:r w:rsidR="00AE47D7">
        <w:t>rçlanmaktan” Allah’a sığınırdı</w:t>
      </w:r>
      <w:r>
        <w:t>.</w:t>
      </w:r>
      <w:r w:rsidR="00AE47D7">
        <w:rPr>
          <w:rStyle w:val="DipnotBavurusu"/>
        </w:rPr>
        <w:footnoteReference w:id="23"/>
      </w:r>
      <w:r>
        <w:t xml:space="preserve"> Hz. Ebû Bekir’e ve onun şahsında bütün mü’minlere sabah akşam yapmasını tavsiye ettiği duâda, “şirkten” Allah’a sığınmak yer almaktadır: “Bile bile şirk koşmaktan Allah’a sığınırım, bilmedik</w:t>
      </w:r>
      <w:r w:rsidR="00AE47D7">
        <w:t>lerimden de Senden af dilerim”</w:t>
      </w:r>
      <w:r w:rsidR="00AE47D7">
        <w:rPr>
          <w:rStyle w:val="DipnotBavurusu"/>
        </w:rPr>
        <w:footnoteReference w:id="24"/>
      </w:r>
      <w:r>
        <w:t xml:space="preserve"> </w:t>
      </w:r>
      <w:r w:rsidR="0016026C">
        <w:rPr>
          <w:rStyle w:val="DipnotBavurusu"/>
        </w:rPr>
        <w:footnoteReference w:id="25"/>
      </w:r>
    </w:p>
    <w:sectPr w:rsidR="00D2193A" w:rsidSect="00034D66">
      <w:foot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51" w:rsidRDefault="00BA3851" w:rsidP="00C55062">
      <w:r>
        <w:separator/>
      </w:r>
    </w:p>
  </w:endnote>
  <w:endnote w:type="continuationSeparator" w:id="0">
    <w:p w:rsidR="00BA3851" w:rsidRDefault="00BA3851" w:rsidP="00C5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6C" w:rsidRDefault="0016026C">
    <w:pPr>
      <w:pStyle w:val="Altbilgi"/>
      <w:jc w:val="center"/>
    </w:pPr>
    <w:fldSimple w:instr=" PAGE   \* MERGEFORMAT ">
      <w:r w:rsidR="004E514B">
        <w:t>1</w:t>
      </w:r>
    </w:fldSimple>
  </w:p>
  <w:p w:rsidR="0016026C" w:rsidRDefault="001602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51" w:rsidRDefault="00BA3851" w:rsidP="00C55062">
      <w:r>
        <w:separator/>
      </w:r>
    </w:p>
  </w:footnote>
  <w:footnote w:type="continuationSeparator" w:id="0">
    <w:p w:rsidR="00BA3851" w:rsidRDefault="00BA3851" w:rsidP="00C55062">
      <w:r>
        <w:continuationSeparator/>
      </w:r>
    </w:p>
  </w:footnote>
  <w:footnote w:id="1">
    <w:p w:rsidR="00C55062" w:rsidRDefault="00C55062">
      <w:pPr>
        <w:pStyle w:val="DipnotMetni"/>
      </w:pPr>
      <w:r>
        <w:rPr>
          <w:rStyle w:val="DipnotBavurusu"/>
        </w:rPr>
        <w:footnoteRef/>
      </w:r>
      <w:r>
        <w:t xml:space="preserve"> </w:t>
      </w:r>
      <w:r w:rsidRPr="00C55062">
        <w:t>İbrahim Canan, Kutub-i Sitte Tercüme ve Şerhi, Akçağ Yayınları: 15/36-37.</w:t>
      </w:r>
    </w:p>
  </w:footnote>
  <w:footnote w:id="2">
    <w:p w:rsidR="00C55062" w:rsidRDefault="00C55062">
      <w:pPr>
        <w:pStyle w:val="DipnotMetni"/>
      </w:pPr>
      <w:r>
        <w:rPr>
          <w:rStyle w:val="DipnotBavurusu"/>
        </w:rPr>
        <w:footnoteRef/>
      </w:r>
      <w:r>
        <w:t xml:space="preserve"> </w:t>
      </w:r>
      <w:r w:rsidRPr="00C55062">
        <w:t>Nisâ, 4/48</w:t>
      </w:r>
    </w:p>
  </w:footnote>
  <w:footnote w:id="3">
    <w:p w:rsidR="00034D66" w:rsidRDefault="00034D66">
      <w:pPr>
        <w:pStyle w:val="DipnotMetni"/>
      </w:pPr>
      <w:r>
        <w:rPr>
          <w:rStyle w:val="DipnotBavurusu"/>
        </w:rPr>
        <w:footnoteRef/>
      </w:r>
      <w:r>
        <w:t xml:space="preserve"> </w:t>
      </w:r>
      <w:r w:rsidRPr="00034D66">
        <w:t>Beyyine, 98/1</w:t>
      </w:r>
    </w:p>
  </w:footnote>
  <w:footnote w:id="4">
    <w:p w:rsidR="00034D66" w:rsidRDefault="00034D66">
      <w:pPr>
        <w:pStyle w:val="DipnotMetni"/>
      </w:pPr>
      <w:r>
        <w:rPr>
          <w:rStyle w:val="DipnotBavurusu"/>
        </w:rPr>
        <w:footnoteRef/>
      </w:r>
      <w:r>
        <w:t xml:space="preserve"> </w:t>
      </w:r>
      <w:r w:rsidRPr="00034D66">
        <w:t>Nisâ, 4/48</w:t>
      </w:r>
    </w:p>
  </w:footnote>
  <w:footnote w:id="5">
    <w:p w:rsidR="00034D66" w:rsidRDefault="00034D66">
      <w:pPr>
        <w:pStyle w:val="DipnotMetni"/>
      </w:pPr>
      <w:r>
        <w:rPr>
          <w:rStyle w:val="DipnotBavurusu"/>
        </w:rPr>
        <w:footnoteRef/>
      </w:r>
      <w:r>
        <w:t xml:space="preserve"> </w:t>
      </w:r>
      <w:r w:rsidRPr="00034D66">
        <w:t>Lokman, 31/13</w:t>
      </w:r>
    </w:p>
  </w:footnote>
  <w:footnote w:id="6">
    <w:p w:rsidR="001E1B83" w:rsidRDefault="001E1B83">
      <w:pPr>
        <w:pStyle w:val="DipnotMetni"/>
      </w:pPr>
      <w:r>
        <w:rPr>
          <w:rStyle w:val="DipnotBavurusu"/>
        </w:rPr>
        <w:footnoteRef/>
      </w:r>
      <w:r>
        <w:t xml:space="preserve"> </w:t>
      </w:r>
      <w:r w:rsidRPr="001E1B83">
        <w:t>Nisâ sûresi 48</w:t>
      </w:r>
    </w:p>
  </w:footnote>
  <w:footnote w:id="7">
    <w:p w:rsidR="001E1B83" w:rsidRDefault="001E1B83">
      <w:pPr>
        <w:pStyle w:val="DipnotMetni"/>
      </w:pPr>
      <w:r>
        <w:rPr>
          <w:rStyle w:val="DipnotBavurusu"/>
        </w:rPr>
        <w:footnoteRef/>
      </w:r>
      <w:r>
        <w:t xml:space="preserve"> Nisâ sûresi 168</w:t>
      </w:r>
    </w:p>
  </w:footnote>
  <w:footnote w:id="8">
    <w:p w:rsidR="00794079" w:rsidRDefault="00794079">
      <w:pPr>
        <w:pStyle w:val="DipnotMetni"/>
      </w:pPr>
      <w:r>
        <w:rPr>
          <w:rStyle w:val="DipnotBavurusu"/>
        </w:rPr>
        <w:footnoteRef/>
      </w:r>
      <w:r>
        <w:t xml:space="preserve"> </w:t>
      </w:r>
      <w:r w:rsidRPr="00794079">
        <w:t>Hadîs-i şerîf-Berîka</w:t>
      </w:r>
    </w:p>
  </w:footnote>
  <w:footnote w:id="9">
    <w:p w:rsidR="00794079" w:rsidRDefault="00794079">
      <w:pPr>
        <w:pStyle w:val="DipnotMetni"/>
      </w:pPr>
      <w:r>
        <w:rPr>
          <w:rStyle w:val="DipnotBavurusu"/>
        </w:rPr>
        <w:footnoteRef/>
      </w:r>
      <w:r>
        <w:t xml:space="preserve"> </w:t>
      </w:r>
      <w:r w:rsidRPr="00034D66">
        <w:t>Lokman, 31/13</w:t>
      </w:r>
    </w:p>
  </w:footnote>
  <w:footnote w:id="10">
    <w:p w:rsidR="00794079" w:rsidRDefault="00794079">
      <w:pPr>
        <w:pStyle w:val="DipnotMetni"/>
      </w:pPr>
      <w:r>
        <w:rPr>
          <w:rStyle w:val="DipnotBavurusu"/>
        </w:rPr>
        <w:footnoteRef/>
      </w:r>
      <w:r>
        <w:t xml:space="preserve"> </w:t>
      </w:r>
      <w:r w:rsidRPr="00794079">
        <w:t>Yunus: 10/105</w:t>
      </w:r>
    </w:p>
  </w:footnote>
  <w:footnote w:id="11">
    <w:p w:rsidR="00F0037C" w:rsidRDefault="00F0037C">
      <w:pPr>
        <w:pStyle w:val="DipnotMetni"/>
      </w:pPr>
      <w:r>
        <w:rPr>
          <w:rStyle w:val="DipnotBavurusu"/>
        </w:rPr>
        <w:footnoteRef/>
      </w:r>
      <w:r>
        <w:t xml:space="preserve"> </w:t>
      </w:r>
      <w:r w:rsidRPr="00F0037C">
        <w:t>en-Nahl: 16/123</w:t>
      </w:r>
    </w:p>
  </w:footnote>
  <w:footnote w:id="12">
    <w:p w:rsidR="00F0037C" w:rsidRDefault="00F0037C">
      <w:pPr>
        <w:pStyle w:val="DipnotMetni"/>
      </w:pPr>
      <w:r>
        <w:rPr>
          <w:rStyle w:val="DipnotBavurusu"/>
        </w:rPr>
        <w:footnoteRef/>
      </w:r>
      <w:r>
        <w:t xml:space="preserve"> </w:t>
      </w:r>
      <w:r w:rsidRPr="00F0037C">
        <w:t>el-Kasas: 28/87</w:t>
      </w:r>
    </w:p>
  </w:footnote>
  <w:footnote w:id="13">
    <w:p w:rsidR="00F0037C" w:rsidRDefault="00F0037C">
      <w:pPr>
        <w:pStyle w:val="DipnotMetni"/>
      </w:pPr>
      <w:r>
        <w:rPr>
          <w:rStyle w:val="DipnotBavurusu"/>
        </w:rPr>
        <w:footnoteRef/>
      </w:r>
      <w:r>
        <w:t xml:space="preserve"> </w:t>
      </w:r>
      <w:r w:rsidRPr="00F0037C">
        <w:t>er-Rûm: 30/31-32</w:t>
      </w:r>
    </w:p>
  </w:footnote>
  <w:footnote w:id="14">
    <w:p w:rsidR="009A3655" w:rsidRDefault="009A3655">
      <w:pPr>
        <w:pStyle w:val="DipnotMetni"/>
      </w:pPr>
      <w:r>
        <w:rPr>
          <w:rStyle w:val="DipnotBavurusu"/>
        </w:rPr>
        <w:footnoteRef/>
      </w:r>
      <w:r>
        <w:t xml:space="preserve"> </w:t>
      </w:r>
      <w:r w:rsidRPr="009A3655">
        <w:t>İbrahim Canan, Kutub-i Sitte Tercüme ve Şerhi, Akçağ Yayınları:7/305-306.</w:t>
      </w:r>
    </w:p>
  </w:footnote>
  <w:footnote w:id="15">
    <w:p w:rsidR="009A3655" w:rsidRDefault="009A3655">
      <w:pPr>
        <w:pStyle w:val="DipnotMetni"/>
      </w:pPr>
      <w:r>
        <w:rPr>
          <w:rStyle w:val="DipnotBavurusu"/>
        </w:rPr>
        <w:footnoteRef/>
      </w:r>
      <w:r>
        <w:t xml:space="preserve"> </w:t>
      </w:r>
      <w:r w:rsidRPr="009A3655">
        <w:t>İbrahim Canan, Kutub-i Sitte Tercüme ve Şerhi, Akçağ Yayınları:7/310-311.</w:t>
      </w:r>
    </w:p>
  </w:footnote>
  <w:footnote w:id="16">
    <w:p w:rsidR="009A3655" w:rsidRDefault="009A3655">
      <w:pPr>
        <w:pStyle w:val="DipnotMetni"/>
      </w:pPr>
      <w:r>
        <w:rPr>
          <w:rStyle w:val="DipnotBavurusu"/>
        </w:rPr>
        <w:footnoteRef/>
      </w:r>
      <w:r>
        <w:t xml:space="preserve"> </w:t>
      </w:r>
      <w:r w:rsidRPr="009A3655">
        <w:t>İbrahim Canan, Kutub-i Sitte Tercüme ve Şerhi, Akçağ Yayınları:7/312-313.</w:t>
      </w:r>
    </w:p>
  </w:footnote>
  <w:footnote w:id="17">
    <w:p w:rsidR="00F0037C" w:rsidRDefault="00F0037C" w:rsidP="00AE47D7">
      <w:pPr>
        <w:pStyle w:val="DipnotMetni"/>
      </w:pPr>
      <w:r>
        <w:rPr>
          <w:rStyle w:val="DipnotBavurusu"/>
        </w:rPr>
        <w:footnoteRef/>
      </w:r>
      <w:r>
        <w:t xml:space="preserve"> Âl-i İmrân,</w:t>
      </w:r>
      <w:r w:rsidRPr="00F0037C">
        <w:t xml:space="preserve"> </w:t>
      </w:r>
      <w:r>
        <w:t>3/ 102</w:t>
      </w:r>
    </w:p>
  </w:footnote>
  <w:footnote w:id="18">
    <w:p w:rsidR="00F0037C" w:rsidRDefault="00F0037C" w:rsidP="00AE47D7">
      <w:pPr>
        <w:pStyle w:val="DipnotMetni"/>
      </w:pPr>
      <w:r>
        <w:rPr>
          <w:rStyle w:val="DipnotBavurusu"/>
        </w:rPr>
        <w:footnoteRef/>
      </w:r>
      <w:r>
        <w:t xml:space="preserve"> </w:t>
      </w:r>
      <w:r w:rsidRPr="00F0037C">
        <w:t>Buhârî, Tefsîr 2, Sûre 22, Eymân 19, Cenâiz 19; Müslim, İman 150, 151 ve 4/Nisâ, 48, 116</w:t>
      </w:r>
    </w:p>
  </w:footnote>
  <w:footnote w:id="19">
    <w:p w:rsidR="00AE47D7" w:rsidRPr="00AE47D7" w:rsidRDefault="00AE47D7" w:rsidP="00AE47D7">
      <w:pPr>
        <w:rPr>
          <w:sz w:val="20"/>
          <w:szCs w:val="20"/>
        </w:rPr>
      </w:pPr>
      <w:r>
        <w:rPr>
          <w:rStyle w:val="DipnotBavurusu"/>
        </w:rPr>
        <w:footnoteRef/>
      </w:r>
      <w:r>
        <w:t xml:space="preserve"> </w:t>
      </w:r>
      <w:r>
        <w:rPr>
          <w:sz w:val="20"/>
          <w:szCs w:val="20"/>
        </w:rPr>
        <w:t>Müslim, Îmân 151</w:t>
      </w:r>
    </w:p>
  </w:footnote>
  <w:footnote w:id="20">
    <w:p w:rsidR="00AE47D7" w:rsidRDefault="00AE47D7" w:rsidP="00AE47D7">
      <w:pPr>
        <w:pStyle w:val="DipnotMetni"/>
      </w:pPr>
      <w:r>
        <w:rPr>
          <w:rStyle w:val="DipnotBavurusu"/>
        </w:rPr>
        <w:footnoteRef/>
      </w:r>
      <w:r>
        <w:t xml:space="preserve"> </w:t>
      </w:r>
      <w:r w:rsidRPr="00AE47D7">
        <w:t>Tirmizî, Daavât</w:t>
      </w:r>
    </w:p>
  </w:footnote>
  <w:footnote w:id="21">
    <w:p w:rsidR="00AE47D7" w:rsidRDefault="00AE47D7">
      <w:pPr>
        <w:pStyle w:val="DipnotMetni"/>
      </w:pPr>
      <w:r>
        <w:rPr>
          <w:rStyle w:val="DipnotBavurusu"/>
        </w:rPr>
        <w:footnoteRef/>
      </w:r>
      <w:r>
        <w:t xml:space="preserve"> </w:t>
      </w:r>
      <w:r w:rsidRPr="00AE47D7">
        <w:t>Tirmizî, Deavât 30</w:t>
      </w:r>
    </w:p>
  </w:footnote>
  <w:footnote w:id="22">
    <w:p w:rsidR="00AE47D7" w:rsidRDefault="00AE47D7">
      <w:pPr>
        <w:pStyle w:val="DipnotMetni"/>
      </w:pPr>
      <w:r>
        <w:rPr>
          <w:rStyle w:val="DipnotBavurusu"/>
        </w:rPr>
        <w:footnoteRef/>
      </w:r>
      <w:r>
        <w:t xml:space="preserve"> </w:t>
      </w:r>
      <w:r w:rsidRPr="00AE47D7">
        <w:t>Nesâî, İstiâre 16, 29</w:t>
      </w:r>
    </w:p>
  </w:footnote>
  <w:footnote w:id="23">
    <w:p w:rsidR="00AE47D7" w:rsidRDefault="00AE47D7">
      <w:pPr>
        <w:pStyle w:val="DipnotMetni"/>
      </w:pPr>
      <w:r>
        <w:rPr>
          <w:rStyle w:val="DipnotBavurusu"/>
        </w:rPr>
        <w:footnoteRef/>
      </w:r>
      <w:r>
        <w:t xml:space="preserve"> </w:t>
      </w:r>
      <w:r w:rsidRPr="00AE47D7">
        <w:t>Nesâî, İstiâze, 16, 29</w:t>
      </w:r>
    </w:p>
  </w:footnote>
  <w:footnote w:id="24">
    <w:p w:rsidR="00AE47D7" w:rsidRDefault="00AE47D7">
      <w:pPr>
        <w:pStyle w:val="DipnotMetni"/>
      </w:pPr>
      <w:r>
        <w:rPr>
          <w:rStyle w:val="DipnotBavurusu"/>
        </w:rPr>
        <w:footnoteRef/>
      </w:r>
      <w:r>
        <w:t xml:space="preserve"> </w:t>
      </w:r>
      <w:r w:rsidRPr="00AE47D7">
        <w:t>Ebû Dâvud, Edeb 102</w:t>
      </w:r>
    </w:p>
  </w:footnote>
  <w:footnote w:id="25">
    <w:p w:rsidR="0016026C" w:rsidRDefault="0016026C">
      <w:pPr>
        <w:pStyle w:val="DipnotMetni"/>
      </w:pPr>
      <w:r>
        <w:rPr>
          <w:rStyle w:val="DipnotBavurusu"/>
        </w:rPr>
        <w:footnoteRef/>
      </w:r>
      <w:r>
        <w:t xml:space="preserve"> </w:t>
      </w:r>
      <w:r w:rsidRPr="0016026C">
        <w:t>M. Beşir Eryarsoy, İman ve Tavır, s. 351-354.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footnotePr>
    <w:footnote w:id="-1"/>
    <w:footnote w:id="0"/>
  </w:footnotePr>
  <w:endnotePr>
    <w:endnote w:id="-1"/>
    <w:endnote w:id="0"/>
  </w:endnotePr>
  <w:compat/>
  <w:rsids>
    <w:rsidRoot w:val="007F5827"/>
    <w:rsid w:val="00034D66"/>
    <w:rsid w:val="000701C9"/>
    <w:rsid w:val="000855D7"/>
    <w:rsid w:val="000907A1"/>
    <w:rsid w:val="000B5C3B"/>
    <w:rsid w:val="001404B6"/>
    <w:rsid w:val="0016026C"/>
    <w:rsid w:val="001E1B83"/>
    <w:rsid w:val="001E390F"/>
    <w:rsid w:val="00293953"/>
    <w:rsid w:val="002976F5"/>
    <w:rsid w:val="002C133D"/>
    <w:rsid w:val="00323638"/>
    <w:rsid w:val="0033660C"/>
    <w:rsid w:val="00341CA9"/>
    <w:rsid w:val="004353A2"/>
    <w:rsid w:val="00436DE2"/>
    <w:rsid w:val="004820B0"/>
    <w:rsid w:val="0048283D"/>
    <w:rsid w:val="004B1C57"/>
    <w:rsid w:val="004B3DDF"/>
    <w:rsid w:val="004D7D57"/>
    <w:rsid w:val="004E514B"/>
    <w:rsid w:val="00542C30"/>
    <w:rsid w:val="005521CC"/>
    <w:rsid w:val="00596E9F"/>
    <w:rsid w:val="005B0287"/>
    <w:rsid w:val="006B3A18"/>
    <w:rsid w:val="006F4354"/>
    <w:rsid w:val="00710D80"/>
    <w:rsid w:val="0071372E"/>
    <w:rsid w:val="00720654"/>
    <w:rsid w:val="00743546"/>
    <w:rsid w:val="00743D5C"/>
    <w:rsid w:val="00783A04"/>
    <w:rsid w:val="00794079"/>
    <w:rsid w:val="007F5827"/>
    <w:rsid w:val="00801388"/>
    <w:rsid w:val="008817BA"/>
    <w:rsid w:val="008A1CE0"/>
    <w:rsid w:val="009A3655"/>
    <w:rsid w:val="009D0B3B"/>
    <w:rsid w:val="009D0BD0"/>
    <w:rsid w:val="00A43F46"/>
    <w:rsid w:val="00AE47D7"/>
    <w:rsid w:val="00AE597C"/>
    <w:rsid w:val="00B27E86"/>
    <w:rsid w:val="00B527DB"/>
    <w:rsid w:val="00B657D7"/>
    <w:rsid w:val="00BA3851"/>
    <w:rsid w:val="00BC2175"/>
    <w:rsid w:val="00C14ECB"/>
    <w:rsid w:val="00C55062"/>
    <w:rsid w:val="00C776D3"/>
    <w:rsid w:val="00C84365"/>
    <w:rsid w:val="00CF4271"/>
    <w:rsid w:val="00D20424"/>
    <w:rsid w:val="00D2193A"/>
    <w:rsid w:val="00D7478C"/>
    <w:rsid w:val="00D817FB"/>
    <w:rsid w:val="00DC159F"/>
    <w:rsid w:val="00E27E29"/>
    <w:rsid w:val="00E30B77"/>
    <w:rsid w:val="00E74A3D"/>
    <w:rsid w:val="00E82B7E"/>
    <w:rsid w:val="00EB2179"/>
    <w:rsid w:val="00EE2302"/>
    <w:rsid w:val="00EE5827"/>
    <w:rsid w:val="00F0037C"/>
    <w:rsid w:val="00F45F0D"/>
    <w:rsid w:val="00F544C0"/>
    <w:rsid w:val="00F900FC"/>
    <w:rsid w:val="00F92320"/>
    <w:rsid w:val="00FA0A6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04"/>
    <w:rPr>
      <w:noProof/>
      <w:sz w:val="24"/>
      <w:szCs w:val="22"/>
      <w:lang w:eastAsia="en-US" w:bidi="en-US"/>
    </w:rPr>
  </w:style>
  <w:style w:type="paragraph" w:styleId="Balk1">
    <w:name w:val="heading 1"/>
    <w:basedOn w:val="Normal"/>
    <w:next w:val="Normal"/>
    <w:link w:val="Balk1Char"/>
    <w:uiPriority w:val="9"/>
    <w:qFormat/>
    <w:rsid w:val="00783A04"/>
    <w:pPr>
      <w:pBdr>
        <w:bottom w:val="thinThickSmallGap" w:sz="12" w:space="1" w:color="943634"/>
      </w:pBdr>
      <w:spacing w:before="400"/>
      <w:jc w:val="center"/>
      <w:outlineLvl w:val="0"/>
    </w:pPr>
    <w:rPr>
      <w:rFonts w:eastAsia="Times New Roman"/>
      <w:caps/>
      <w:color w:val="632423"/>
      <w:spacing w:val="20"/>
      <w:sz w:val="28"/>
      <w:szCs w:val="28"/>
    </w:rPr>
  </w:style>
  <w:style w:type="paragraph" w:styleId="Balk2">
    <w:name w:val="heading 2"/>
    <w:basedOn w:val="Normal"/>
    <w:next w:val="Normal"/>
    <w:link w:val="Balk2Char"/>
    <w:uiPriority w:val="9"/>
    <w:semiHidden/>
    <w:unhideWhenUsed/>
    <w:qFormat/>
    <w:rsid w:val="00783A04"/>
    <w:pPr>
      <w:pBdr>
        <w:bottom w:val="single" w:sz="4" w:space="1" w:color="622423"/>
      </w:pBdr>
      <w:spacing w:before="400"/>
      <w:jc w:val="center"/>
      <w:outlineLvl w:val="1"/>
    </w:pPr>
    <w:rPr>
      <w:caps/>
      <w:color w:val="632423"/>
      <w:spacing w:val="15"/>
      <w:szCs w:val="24"/>
    </w:rPr>
  </w:style>
  <w:style w:type="paragraph" w:styleId="Balk3">
    <w:name w:val="heading 3"/>
    <w:basedOn w:val="Normal"/>
    <w:next w:val="Normal"/>
    <w:link w:val="Balk3Char"/>
    <w:uiPriority w:val="9"/>
    <w:semiHidden/>
    <w:unhideWhenUsed/>
    <w:qFormat/>
    <w:rsid w:val="00783A04"/>
    <w:pPr>
      <w:pBdr>
        <w:top w:val="dotted" w:sz="4" w:space="1" w:color="622423"/>
        <w:bottom w:val="dotted" w:sz="4" w:space="1" w:color="622423"/>
      </w:pBdr>
      <w:spacing w:before="300"/>
      <w:jc w:val="center"/>
      <w:outlineLvl w:val="2"/>
    </w:pPr>
    <w:rPr>
      <w:rFonts w:eastAsia="Times New Roman"/>
      <w:caps/>
      <w:color w:val="622423"/>
      <w:szCs w:val="24"/>
    </w:rPr>
  </w:style>
  <w:style w:type="paragraph" w:styleId="Balk4">
    <w:name w:val="heading 4"/>
    <w:basedOn w:val="Normal"/>
    <w:next w:val="Normal"/>
    <w:link w:val="Balk4Char"/>
    <w:uiPriority w:val="9"/>
    <w:semiHidden/>
    <w:unhideWhenUsed/>
    <w:qFormat/>
    <w:rsid w:val="00783A04"/>
    <w:pPr>
      <w:pBdr>
        <w:bottom w:val="dotted" w:sz="4" w:space="1" w:color="943634"/>
      </w:pBdr>
      <w:spacing w:after="120"/>
      <w:jc w:val="center"/>
      <w:outlineLvl w:val="3"/>
    </w:pPr>
    <w:rPr>
      <w:rFonts w:eastAsia="Times New Roman"/>
      <w:caps/>
      <w:color w:val="622423"/>
      <w:spacing w:val="10"/>
    </w:rPr>
  </w:style>
  <w:style w:type="paragraph" w:styleId="Balk5">
    <w:name w:val="heading 5"/>
    <w:basedOn w:val="Normal"/>
    <w:next w:val="Normal"/>
    <w:link w:val="Balk5Char"/>
    <w:uiPriority w:val="9"/>
    <w:semiHidden/>
    <w:unhideWhenUsed/>
    <w:qFormat/>
    <w:rsid w:val="00783A04"/>
    <w:pPr>
      <w:spacing w:before="320" w:after="120"/>
      <w:jc w:val="center"/>
      <w:outlineLvl w:val="4"/>
    </w:pPr>
    <w:rPr>
      <w:rFonts w:eastAsia="Times New Roman"/>
      <w:caps/>
      <w:color w:val="622423"/>
      <w:spacing w:val="10"/>
    </w:rPr>
  </w:style>
  <w:style w:type="paragraph" w:styleId="Balk6">
    <w:name w:val="heading 6"/>
    <w:basedOn w:val="Normal"/>
    <w:next w:val="Normal"/>
    <w:link w:val="Balk6Char"/>
    <w:uiPriority w:val="9"/>
    <w:semiHidden/>
    <w:unhideWhenUsed/>
    <w:qFormat/>
    <w:rsid w:val="00783A04"/>
    <w:pPr>
      <w:spacing w:after="120"/>
      <w:jc w:val="center"/>
      <w:outlineLvl w:val="5"/>
    </w:pPr>
    <w:rPr>
      <w:rFonts w:eastAsia="Times New Roman"/>
      <w:caps/>
      <w:color w:val="943634"/>
      <w:spacing w:val="10"/>
    </w:rPr>
  </w:style>
  <w:style w:type="paragraph" w:styleId="Balk7">
    <w:name w:val="heading 7"/>
    <w:basedOn w:val="Normal"/>
    <w:next w:val="Normal"/>
    <w:link w:val="Balk7Char"/>
    <w:uiPriority w:val="9"/>
    <w:semiHidden/>
    <w:unhideWhenUsed/>
    <w:qFormat/>
    <w:rsid w:val="00783A04"/>
    <w:pPr>
      <w:spacing w:after="120"/>
      <w:jc w:val="center"/>
      <w:outlineLvl w:val="6"/>
    </w:pPr>
    <w:rPr>
      <w:rFonts w:eastAsia="Times New Roman"/>
      <w:i/>
      <w:iCs/>
      <w:caps/>
      <w:color w:val="943634"/>
      <w:spacing w:val="10"/>
    </w:rPr>
  </w:style>
  <w:style w:type="paragraph" w:styleId="Balk8">
    <w:name w:val="heading 8"/>
    <w:basedOn w:val="Normal"/>
    <w:next w:val="Normal"/>
    <w:link w:val="Balk8Char"/>
    <w:uiPriority w:val="9"/>
    <w:semiHidden/>
    <w:unhideWhenUsed/>
    <w:qFormat/>
    <w:rsid w:val="00783A04"/>
    <w:pPr>
      <w:spacing w:after="120"/>
      <w:jc w:val="center"/>
      <w:outlineLvl w:val="7"/>
    </w:pPr>
    <w:rPr>
      <w:rFonts w:eastAsia="Times New Roman"/>
      <w:caps/>
      <w:spacing w:val="10"/>
      <w:sz w:val="20"/>
      <w:szCs w:val="20"/>
    </w:rPr>
  </w:style>
  <w:style w:type="paragraph" w:styleId="Balk9">
    <w:name w:val="heading 9"/>
    <w:basedOn w:val="Normal"/>
    <w:next w:val="Normal"/>
    <w:link w:val="Balk9Char"/>
    <w:uiPriority w:val="9"/>
    <w:semiHidden/>
    <w:unhideWhenUsed/>
    <w:qFormat/>
    <w:rsid w:val="00783A04"/>
    <w:pPr>
      <w:spacing w:after="120"/>
      <w:jc w:val="center"/>
      <w:outlineLvl w:val="8"/>
    </w:pPr>
    <w:rPr>
      <w:rFonts w:eastAsia="Times New Roman"/>
      <w:i/>
      <w:iCs/>
      <w:caps/>
      <w:spacing w:val="1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3A04"/>
    <w:rPr>
      <w:rFonts w:eastAsia="Times New Roman" w:cs="Times New Roman"/>
      <w:caps/>
      <w:color w:val="632423"/>
      <w:spacing w:val="20"/>
      <w:sz w:val="28"/>
      <w:szCs w:val="28"/>
    </w:rPr>
  </w:style>
  <w:style w:type="character" w:customStyle="1" w:styleId="Balk2Char">
    <w:name w:val="Başlık 2 Char"/>
    <w:basedOn w:val="VarsaylanParagrafYazTipi"/>
    <w:link w:val="Balk2"/>
    <w:uiPriority w:val="9"/>
    <w:semiHidden/>
    <w:rsid w:val="00783A04"/>
    <w:rPr>
      <w:caps/>
      <w:color w:val="632423"/>
      <w:spacing w:val="15"/>
      <w:sz w:val="24"/>
      <w:szCs w:val="24"/>
    </w:rPr>
  </w:style>
  <w:style w:type="character" w:customStyle="1" w:styleId="Balk3Char">
    <w:name w:val="Başlık 3 Char"/>
    <w:basedOn w:val="VarsaylanParagrafYazTipi"/>
    <w:link w:val="Balk3"/>
    <w:uiPriority w:val="9"/>
    <w:semiHidden/>
    <w:rsid w:val="00783A04"/>
    <w:rPr>
      <w:rFonts w:eastAsia="Times New Roman" w:cs="Times New Roman"/>
      <w:caps/>
      <w:color w:val="622423"/>
      <w:sz w:val="24"/>
      <w:szCs w:val="24"/>
    </w:rPr>
  </w:style>
  <w:style w:type="character" w:customStyle="1" w:styleId="Balk4Char">
    <w:name w:val="Başlık 4 Char"/>
    <w:basedOn w:val="VarsaylanParagrafYazTipi"/>
    <w:link w:val="Balk4"/>
    <w:uiPriority w:val="9"/>
    <w:semiHidden/>
    <w:rsid w:val="00783A04"/>
    <w:rPr>
      <w:rFonts w:eastAsia="Times New Roman" w:cs="Times New Roman"/>
      <w:caps/>
      <w:color w:val="622423"/>
      <w:spacing w:val="10"/>
    </w:rPr>
  </w:style>
  <w:style w:type="character" w:customStyle="1" w:styleId="Balk5Char">
    <w:name w:val="Başlık 5 Char"/>
    <w:basedOn w:val="VarsaylanParagrafYazTipi"/>
    <w:link w:val="Balk5"/>
    <w:uiPriority w:val="9"/>
    <w:semiHidden/>
    <w:rsid w:val="00783A04"/>
    <w:rPr>
      <w:rFonts w:eastAsia="Times New Roman" w:cs="Times New Roman"/>
      <w:caps/>
      <w:color w:val="622423"/>
      <w:spacing w:val="10"/>
    </w:rPr>
  </w:style>
  <w:style w:type="character" w:customStyle="1" w:styleId="Balk6Char">
    <w:name w:val="Başlık 6 Char"/>
    <w:basedOn w:val="VarsaylanParagrafYazTipi"/>
    <w:link w:val="Balk6"/>
    <w:uiPriority w:val="9"/>
    <w:semiHidden/>
    <w:rsid w:val="00783A04"/>
    <w:rPr>
      <w:rFonts w:eastAsia="Times New Roman" w:cs="Times New Roman"/>
      <w:caps/>
      <w:color w:val="943634"/>
      <w:spacing w:val="10"/>
    </w:rPr>
  </w:style>
  <w:style w:type="character" w:customStyle="1" w:styleId="Balk7Char">
    <w:name w:val="Başlık 7 Char"/>
    <w:basedOn w:val="VarsaylanParagrafYazTipi"/>
    <w:link w:val="Balk7"/>
    <w:uiPriority w:val="9"/>
    <w:semiHidden/>
    <w:rsid w:val="00783A04"/>
    <w:rPr>
      <w:rFonts w:eastAsia="Times New Roman" w:cs="Times New Roman"/>
      <w:i/>
      <w:iCs/>
      <w:caps/>
      <w:color w:val="943634"/>
      <w:spacing w:val="10"/>
    </w:rPr>
  </w:style>
  <w:style w:type="character" w:customStyle="1" w:styleId="Balk8Char">
    <w:name w:val="Başlık 8 Char"/>
    <w:basedOn w:val="VarsaylanParagrafYazTipi"/>
    <w:link w:val="Balk8"/>
    <w:uiPriority w:val="9"/>
    <w:semiHidden/>
    <w:rsid w:val="00783A04"/>
    <w:rPr>
      <w:rFonts w:eastAsia="Times New Roman" w:cs="Times New Roman"/>
      <w:caps/>
      <w:spacing w:val="10"/>
      <w:sz w:val="20"/>
      <w:szCs w:val="20"/>
    </w:rPr>
  </w:style>
  <w:style w:type="character" w:customStyle="1" w:styleId="Balk9Char">
    <w:name w:val="Başlık 9 Char"/>
    <w:basedOn w:val="VarsaylanParagrafYazTipi"/>
    <w:link w:val="Balk9"/>
    <w:uiPriority w:val="9"/>
    <w:semiHidden/>
    <w:rsid w:val="00783A04"/>
    <w:rPr>
      <w:rFonts w:eastAsia="Times New Roman" w:cs="Times New Roman"/>
      <w:i/>
      <w:iCs/>
      <w:caps/>
      <w:spacing w:val="10"/>
      <w:sz w:val="20"/>
      <w:szCs w:val="20"/>
    </w:rPr>
  </w:style>
  <w:style w:type="paragraph" w:styleId="ResimYazs">
    <w:name w:val="caption"/>
    <w:basedOn w:val="Normal"/>
    <w:next w:val="Normal"/>
    <w:uiPriority w:val="35"/>
    <w:semiHidden/>
    <w:unhideWhenUsed/>
    <w:qFormat/>
    <w:rsid w:val="00783A04"/>
    <w:rPr>
      <w:caps/>
      <w:spacing w:val="10"/>
      <w:sz w:val="18"/>
      <w:szCs w:val="18"/>
    </w:rPr>
  </w:style>
  <w:style w:type="paragraph" w:styleId="KonuBal">
    <w:name w:val="Title"/>
    <w:basedOn w:val="Normal"/>
    <w:next w:val="Normal"/>
    <w:link w:val="KonuBalChar"/>
    <w:uiPriority w:val="10"/>
    <w:qFormat/>
    <w:rsid w:val="00783A04"/>
    <w:pPr>
      <w:pBdr>
        <w:top w:val="dotted" w:sz="2" w:space="1" w:color="632423"/>
        <w:bottom w:val="dotted" w:sz="2" w:space="6" w:color="632423"/>
      </w:pBdr>
      <w:spacing w:before="500" w:after="300"/>
      <w:jc w:val="center"/>
    </w:pPr>
    <w:rPr>
      <w:rFonts w:eastAsia="Times New Roman"/>
      <w:caps/>
      <w:color w:val="632423"/>
      <w:spacing w:val="50"/>
      <w:sz w:val="44"/>
      <w:szCs w:val="44"/>
    </w:rPr>
  </w:style>
  <w:style w:type="character" w:customStyle="1" w:styleId="KonuBalChar">
    <w:name w:val="Konu Başlığı Char"/>
    <w:basedOn w:val="VarsaylanParagrafYazTipi"/>
    <w:link w:val="KonuBal"/>
    <w:uiPriority w:val="10"/>
    <w:rsid w:val="00783A04"/>
    <w:rPr>
      <w:rFonts w:eastAsia="Times New Roman" w:cs="Times New Roman"/>
      <w:caps/>
      <w:color w:val="632423"/>
      <w:spacing w:val="50"/>
      <w:sz w:val="44"/>
      <w:szCs w:val="44"/>
    </w:rPr>
  </w:style>
  <w:style w:type="paragraph" w:styleId="AltKonuBal">
    <w:name w:val="Subtitle"/>
    <w:basedOn w:val="Normal"/>
    <w:next w:val="Normal"/>
    <w:link w:val="AltKonuBalChar"/>
    <w:uiPriority w:val="11"/>
    <w:qFormat/>
    <w:rsid w:val="00783A04"/>
    <w:pPr>
      <w:spacing w:after="560"/>
      <w:jc w:val="center"/>
    </w:pPr>
    <w:rPr>
      <w:rFonts w:eastAsia="Times New Roman"/>
      <w:caps/>
      <w:spacing w:val="20"/>
      <w:sz w:val="18"/>
      <w:szCs w:val="18"/>
    </w:rPr>
  </w:style>
  <w:style w:type="character" w:customStyle="1" w:styleId="AltKonuBalChar">
    <w:name w:val="Alt Konu Başlığı Char"/>
    <w:basedOn w:val="VarsaylanParagrafYazTipi"/>
    <w:link w:val="AltKonuBal"/>
    <w:uiPriority w:val="11"/>
    <w:rsid w:val="00783A04"/>
    <w:rPr>
      <w:rFonts w:eastAsia="Times New Roman" w:cs="Times New Roman"/>
      <w:caps/>
      <w:spacing w:val="20"/>
      <w:sz w:val="18"/>
      <w:szCs w:val="18"/>
    </w:rPr>
  </w:style>
  <w:style w:type="character" w:styleId="Gl">
    <w:name w:val="Strong"/>
    <w:uiPriority w:val="22"/>
    <w:qFormat/>
    <w:rsid w:val="00783A04"/>
    <w:rPr>
      <w:b/>
      <w:bCs/>
      <w:color w:val="943634"/>
      <w:spacing w:val="5"/>
    </w:rPr>
  </w:style>
  <w:style w:type="character" w:styleId="Vurgu">
    <w:name w:val="Emphasis"/>
    <w:uiPriority w:val="20"/>
    <w:qFormat/>
    <w:rsid w:val="00783A04"/>
    <w:rPr>
      <w:caps/>
      <w:spacing w:val="5"/>
      <w:sz w:val="20"/>
      <w:szCs w:val="20"/>
    </w:rPr>
  </w:style>
  <w:style w:type="paragraph" w:styleId="AralkYok">
    <w:name w:val="No Spacing"/>
    <w:basedOn w:val="Normal"/>
    <w:link w:val="AralkYokChar"/>
    <w:uiPriority w:val="1"/>
    <w:qFormat/>
    <w:rsid w:val="00783A04"/>
  </w:style>
  <w:style w:type="character" w:customStyle="1" w:styleId="AralkYokChar">
    <w:name w:val="Aralık Yok Char"/>
    <w:basedOn w:val="VarsaylanParagrafYazTipi"/>
    <w:link w:val="AralkYok"/>
    <w:uiPriority w:val="1"/>
    <w:rsid w:val="00783A04"/>
  </w:style>
  <w:style w:type="paragraph" w:styleId="ListeParagraf">
    <w:name w:val="List Paragraph"/>
    <w:basedOn w:val="Normal"/>
    <w:uiPriority w:val="34"/>
    <w:qFormat/>
    <w:rsid w:val="00783A04"/>
    <w:pPr>
      <w:ind w:left="720"/>
      <w:contextualSpacing/>
    </w:pPr>
  </w:style>
  <w:style w:type="paragraph" w:styleId="Trnak">
    <w:name w:val="Quote"/>
    <w:basedOn w:val="Normal"/>
    <w:next w:val="Normal"/>
    <w:link w:val="TrnakChar"/>
    <w:uiPriority w:val="29"/>
    <w:qFormat/>
    <w:rsid w:val="00783A04"/>
    <w:rPr>
      <w:rFonts w:eastAsia="Times New Roman"/>
      <w:i/>
      <w:iCs/>
    </w:rPr>
  </w:style>
  <w:style w:type="character" w:customStyle="1" w:styleId="TrnakChar">
    <w:name w:val="Tırnak Char"/>
    <w:basedOn w:val="VarsaylanParagrafYazTipi"/>
    <w:link w:val="Trnak"/>
    <w:uiPriority w:val="29"/>
    <w:rsid w:val="00783A04"/>
    <w:rPr>
      <w:rFonts w:eastAsia="Times New Roman" w:cs="Times New Roman"/>
      <w:i/>
      <w:iCs/>
    </w:rPr>
  </w:style>
  <w:style w:type="paragraph" w:styleId="KeskinTrnak">
    <w:name w:val="Intense Quote"/>
    <w:basedOn w:val="Normal"/>
    <w:next w:val="Normal"/>
    <w:link w:val="KeskinTrnakChar"/>
    <w:uiPriority w:val="30"/>
    <w:qFormat/>
    <w:rsid w:val="00783A04"/>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KeskinTrnakChar">
    <w:name w:val="Keskin Tırnak Char"/>
    <w:basedOn w:val="VarsaylanParagrafYazTipi"/>
    <w:link w:val="KeskinTrnak"/>
    <w:uiPriority w:val="30"/>
    <w:rsid w:val="00783A04"/>
    <w:rPr>
      <w:rFonts w:eastAsia="Times New Roman" w:cs="Times New Roman"/>
      <w:caps/>
      <w:color w:val="622423"/>
      <w:spacing w:val="5"/>
      <w:sz w:val="20"/>
      <w:szCs w:val="20"/>
    </w:rPr>
  </w:style>
  <w:style w:type="character" w:styleId="HafifVurgulama">
    <w:name w:val="Subtle Emphasis"/>
    <w:uiPriority w:val="19"/>
    <w:qFormat/>
    <w:rsid w:val="00783A04"/>
    <w:rPr>
      <w:i/>
      <w:iCs/>
    </w:rPr>
  </w:style>
  <w:style w:type="character" w:styleId="GlVurgulama">
    <w:name w:val="Intense Emphasis"/>
    <w:uiPriority w:val="21"/>
    <w:qFormat/>
    <w:rsid w:val="00783A04"/>
    <w:rPr>
      <w:i/>
      <w:iCs/>
      <w:caps/>
      <w:spacing w:val="10"/>
      <w:sz w:val="20"/>
      <w:szCs w:val="20"/>
    </w:rPr>
  </w:style>
  <w:style w:type="character" w:styleId="HafifBavuru">
    <w:name w:val="Subtle Reference"/>
    <w:basedOn w:val="VarsaylanParagrafYazTipi"/>
    <w:uiPriority w:val="31"/>
    <w:qFormat/>
    <w:rsid w:val="00783A04"/>
    <w:rPr>
      <w:rFonts w:ascii="Calibri" w:eastAsia="Times New Roman" w:hAnsi="Calibri" w:cs="Times New Roman"/>
      <w:i/>
      <w:iCs/>
      <w:color w:val="622423"/>
    </w:rPr>
  </w:style>
  <w:style w:type="character" w:styleId="GlBavuru">
    <w:name w:val="Intense Reference"/>
    <w:uiPriority w:val="32"/>
    <w:qFormat/>
    <w:rsid w:val="00783A04"/>
    <w:rPr>
      <w:rFonts w:ascii="Calibri" w:eastAsia="Times New Roman" w:hAnsi="Calibri" w:cs="Times New Roman"/>
      <w:b/>
      <w:bCs/>
      <w:i/>
      <w:iCs/>
      <w:color w:val="622423"/>
    </w:rPr>
  </w:style>
  <w:style w:type="character" w:styleId="KitapBal">
    <w:name w:val="Book Title"/>
    <w:uiPriority w:val="33"/>
    <w:qFormat/>
    <w:rsid w:val="00783A04"/>
    <w:rPr>
      <w:caps/>
      <w:color w:val="622423"/>
      <w:spacing w:val="5"/>
      <w:u w:color="622423"/>
    </w:rPr>
  </w:style>
  <w:style w:type="paragraph" w:styleId="TBal">
    <w:name w:val="TOC Heading"/>
    <w:basedOn w:val="Balk1"/>
    <w:next w:val="Normal"/>
    <w:uiPriority w:val="39"/>
    <w:semiHidden/>
    <w:unhideWhenUsed/>
    <w:qFormat/>
    <w:rsid w:val="00783A04"/>
    <w:pPr>
      <w:outlineLvl w:val="9"/>
    </w:pPr>
    <w:rPr>
      <w:rFonts w:eastAsia="Calibri"/>
    </w:rPr>
  </w:style>
  <w:style w:type="paragraph" w:styleId="DipnotMetni">
    <w:name w:val="footnote text"/>
    <w:basedOn w:val="Normal"/>
    <w:link w:val="DipnotMetniChar"/>
    <w:uiPriority w:val="99"/>
    <w:semiHidden/>
    <w:unhideWhenUsed/>
    <w:rsid w:val="00C55062"/>
    <w:rPr>
      <w:sz w:val="20"/>
      <w:szCs w:val="20"/>
    </w:rPr>
  </w:style>
  <w:style w:type="character" w:customStyle="1" w:styleId="DipnotMetniChar">
    <w:name w:val="Dipnot Metni Char"/>
    <w:basedOn w:val="VarsaylanParagrafYazTipi"/>
    <w:link w:val="DipnotMetni"/>
    <w:uiPriority w:val="99"/>
    <w:semiHidden/>
    <w:rsid w:val="00C55062"/>
    <w:rPr>
      <w:noProof/>
      <w:sz w:val="20"/>
      <w:szCs w:val="20"/>
      <w:lang w:val="tr-TR"/>
    </w:rPr>
  </w:style>
  <w:style w:type="character" w:styleId="DipnotBavurusu">
    <w:name w:val="footnote reference"/>
    <w:basedOn w:val="VarsaylanParagrafYazTipi"/>
    <w:uiPriority w:val="99"/>
    <w:semiHidden/>
    <w:unhideWhenUsed/>
    <w:rsid w:val="00C55062"/>
    <w:rPr>
      <w:vertAlign w:val="superscript"/>
    </w:rPr>
  </w:style>
  <w:style w:type="paragraph" w:styleId="stbilgi">
    <w:name w:val="header"/>
    <w:basedOn w:val="Normal"/>
    <w:link w:val="stbilgiChar"/>
    <w:uiPriority w:val="99"/>
    <w:semiHidden/>
    <w:unhideWhenUsed/>
    <w:rsid w:val="0016026C"/>
    <w:pPr>
      <w:tabs>
        <w:tab w:val="center" w:pos="4536"/>
        <w:tab w:val="right" w:pos="9072"/>
      </w:tabs>
    </w:pPr>
  </w:style>
  <w:style w:type="character" w:customStyle="1" w:styleId="stbilgiChar">
    <w:name w:val="Üstbilgi Char"/>
    <w:basedOn w:val="VarsaylanParagrafYazTipi"/>
    <w:link w:val="stbilgi"/>
    <w:uiPriority w:val="99"/>
    <w:semiHidden/>
    <w:rsid w:val="0016026C"/>
    <w:rPr>
      <w:noProof/>
      <w:lang w:val="tr-TR"/>
    </w:rPr>
  </w:style>
  <w:style w:type="paragraph" w:styleId="Altbilgi">
    <w:name w:val="footer"/>
    <w:basedOn w:val="Normal"/>
    <w:link w:val="AltbilgiChar"/>
    <w:uiPriority w:val="99"/>
    <w:unhideWhenUsed/>
    <w:rsid w:val="0016026C"/>
    <w:pPr>
      <w:tabs>
        <w:tab w:val="center" w:pos="4536"/>
        <w:tab w:val="right" w:pos="9072"/>
      </w:tabs>
    </w:pPr>
  </w:style>
  <w:style w:type="character" w:customStyle="1" w:styleId="AltbilgiChar">
    <w:name w:val="Altbilgi Char"/>
    <w:basedOn w:val="VarsaylanParagrafYazTipi"/>
    <w:link w:val="Altbilgi"/>
    <w:uiPriority w:val="99"/>
    <w:rsid w:val="0016026C"/>
    <w:rPr>
      <w:noProof/>
      <w:lang w:val="tr-TR"/>
    </w:rPr>
  </w:style>
</w:styles>
</file>

<file path=word/webSettings.xml><?xml version="1.0" encoding="utf-8"?>
<w:webSettings xmlns:r="http://schemas.openxmlformats.org/officeDocument/2006/relationships" xmlns:w="http://schemas.openxmlformats.org/wordprocessingml/2006/main">
  <w:divs>
    <w:div w:id="25721105">
      <w:bodyDiv w:val="1"/>
      <w:marLeft w:val="0"/>
      <w:marRight w:val="0"/>
      <w:marTop w:val="0"/>
      <w:marBottom w:val="0"/>
      <w:divBdr>
        <w:top w:val="none" w:sz="0" w:space="0" w:color="auto"/>
        <w:left w:val="none" w:sz="0" w:space="0" w:color="auto"/>
        <w:bottom w:val="none" w:sz="0" w:space="0" w:color="auto"/>
        <w:right w:val="none" w:sz="0" w:space="0" w:color="auto"/>
      </w:divBdr>
    </w:div>
    <w:div w:id="49890823">
      <w:bodyDiv w:val="1"/>
      <w:marLeft w:val="0"/>
      <w:marRight w:val="0"/>
      <w:marTop w:val="0"/>
      <w:marBottom w:val="0"/>
      <w:divBdr>
        <w:top w:val="none" w:sz="0" w:space="0" w:color="auto"/>
        <w:left w:val="none" w:sz="0" w:space="0" w:color="auto"/>
        <w:bottom w:val="none" w:sz="0" w:space="0" w:color="auto"/>
        <w:right w:val="none" w:sz="0" w:space="0" w:color="auto"/>
      </w:divBdr>
    </w:div>
    <w:div w:id="457532201">
      <w:bodyDiv w:val="1"/>
      <w:marLeft w:val="0"/>
      <w:marRight w:val="0"/>
      <w:marTop w:val="0"/>
      <w:marBottom w:val="0"/>
      <w:divBdr>
        <w:top w:val="none" w:sz="0" w:space="0" w:color="auto"/>
        <w:left w:val="none" w:sz="0" w:space="0" w:color="auto"/>
        <w:bottom w:val="none" w:sz="0" w:space="0" w:color="auto"/>
        <w:right w:val="none" w:sz="0" w:space="0" w:color="auto"/>
      </w:divBdr>
      <w:divsChild>
        <w:div w:id="1001081612">
          <w:marLeft w:val="0"/>
          <w:marRight w:val="0"/>
          <w:marTop w:val="0"/>
          <w:marBottom w:val="0"/>
          <w:divBdr>
            <w:top w:val="none" w:sz="0" w:space="0" w:color="auto"/>
            <w:left w:val="none" w:sz="0" w:space="0" w:color="auto"/>
            <w:bottom w:val="none" w:sz="0" w:space="0" w:color="auto"/>
            <w:right w:val="none" w:sz="0" w:space="0" w:color="auto"/>
          </w:divBdr>
        </w:div>
      </w:divsChild>
    </w:div>
    <w:div w:id="501362011">
      <w:bodyDiv w:val="1"/>
      <w:marLeft w:val="0"/>
      <w:marRight w:val="0"/>
      <w:marTop w:val="0"/>
      <w:marBottom w:val="0"/>
      <w:divBdr>
        <w:top w:val="none" w:sz="0" w:space="0" w:color="auto"/>
        <w:left w:val="none" w:sz="0" w:space="0" w:color="auto"/>
        <w:bottom w:val="none" w:sz="0" w:space="0" w:color="auto"/>
        <w:right w:val="none" w:sz="0" w:space="0" w:color="auto"/>
      </w:divBdr>
      <w:divsChild>
        <w:div w:id="1314918352">
          <w:marLeft w:val="0"/>
          <w:marRight w:val="0"/>
          <w:marTop w:val="0"/>
          <w:marBottom w:val="0"/>
          <w:divBdr>
            <w:top w:val="none" w:sz="0" w:space="0" w:color="auto"/>
            <w:left w:val="none" w:sz="0" w:space="0" w:color="auto"/>
            <w:bottom w:val="none" w:sz="0" w:space="0" w:color="auto"/>
            <w:right w:val="none" w:sz="0" w:space="0" w:color="auto"/>
          </w:divBdr>
        </w:div>
      </w:divsChild>
    </w:div>
    <w:div w:id="724068579">
      <w:bodyDiv w:val="1"/>
      <w:marLeft w:val="0"/>
      <w:marRight w:val="0"/>
      <w:marTop w:val="0"/>
      <w:marBottom w:val="0"/>
      <w:divBdr>
        <w:top w:val="none" w:sz="0" w:space="0" w:color="auto"/>
        <w:left w:val="none" w:sz="0" w:space="0" w:color="auto"/>
        <w:bottom w:val="none" w:sz="0" w:space="0" w:color="auto"/>
        <w:right w:val="none" w:sz="0" w:space="0" w:color="auto"/>
      </w:divBdr>
      <w:divsChild>
        <w:div w:id="700206467">
          <w:marLeft w:val="0"/>
          <w:marRight w:val="0"/>
          <w:marTop w:val="0"/>
          <w:marBottom w:val="0"/>
          <w:divBdr>
            <w:top w:val="none" w:sz="0" w:space="0" w:color="auto"/>
            <w:left w:val="none" w:sz="0" w:space="0" w:color="auto"/>
            <w:bottom w:val="none" w:sz="0" w:space="0" w:color="auto"/>
            <w:right w:val="none" w:sz="0" w:space="0" w:color="auto"/>
          </w:divBdr>
          <w:divsChild>
            <w:div w:id="1511986946">
              <w:marLeft w:val="0"/>
              <w:marRight w:val="0"/>
              <w:marTop w:val="0"/>
              <w:marBottom w:val="0"/>
              <w:divBdr>
                <w:top w:val="none" w:sz="0" w:space="0" w:color="auto"/>
                <w:left w:val="none" w:sz="0" w:space="0" w:color="auto"/>
                <w:bottom w:val="none" w:sz="0" w:space="0" w:color="auto"/>
                <w:right w:val="none" w:sz="0" w:space="0" w:color="auto"/>
              </w:divBdr>
            </w:div>
          </w:divsChild>
        </w:div>
        <w:div w:id="1920749769">
          <w:marLeft w:val="0"/>
          <w:marRight w:val="0"/>
          <w:marTop w:val="0"/>
          <w:marBottom w:val="0"/>
          <w:divBdr>
            <w:top w:val="none" w:sz="0" w:space="0" w:color="auto"/>
            <w:left w:val="none" w:sz="0" w:space="0" w:color="auto"/>
            <w:bottom w:val="none" w:sz="0" w:space="0" w:color="auto"/>
            <w:right w:val="none" w:sz="0" w:space="0" w:color="auto"/>
          </w:divBdr>
        </w:div>
      </w:divsChild>
    </w:div>
    <w:div w:id="986856288">
      <w:bodyDiv w:val="1"/>
      <w:marLeft w:val="0"/>
      <w:marRight w:val="0"/>
      <w:marTop w:val="0"/>
      <w:marBottom w:val="0"/>
      <w:divBdr>
        <w:top w:val="none" w:sz="0" w:space="0" w:color="auto"/>
        <w:left w:val="none" w:sz="0" w:space="0" w:color="auto"/>
        <w:bottom w:val="none" w:sz="0" w:space="0" w:color="auto"/>
        <w:right w:val="none" w:sz="0" w:space="0" w:color="auto"/>
      </w:divBdr>
    </w:div>
    <w:div w:id="10730398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858">
          <w:marLeft w:val="0"/>
          <w:marRight w:val="0"/>
          <w:marTop w:val="0"/>
          <w:marBottom w:val="0"/>
          <w:divBdr>
            <w:top w:val="none" w:sz="0" w:space="0" w:color="auto"/>
            <w:left w:val="none" w:sz="0" w:space="0" w:color="auto"/>
            <w:bottom w:val="none" w:sz="0" w:space="0" w:color="auto"/>
            <w:right w:val="none" w:sz="0" w:space="0" w:color="auto"/>
          </w:divBdr>
        </w:div>
      </w:divsChild>
    </w:div>
    <w:div w:id="1073237081">
      <w:bodyDiv w:val="1"/>
      <w:marLeft w:val="0"/>
      <w:marRight w:val="0"/>
      <w:marTop w:val="0"/>
      <w:marBottom w:val="0"/>
      <w:divBdr>
        <w:top w:val="none" w:sz="0" w:space="0" w:color="auto"/>
        <w:left w:val="none" w:sz="0" w:space="0" w:color="auto"/>
        <w:bottom w:val="none" w:sz="0" w:space="0" w:color="auto"/>
        <w:right w:val="none" w:sz="0" w:space="0" w:color="auto"/>
      </w:divBdr>
      <w:divsChild>
        <w:div w:id="38868281">
          <w:marLeft w:val="0"/>
          <w:marRight w:val="0"/>
          <w:marTop w:val="0"/>
          <w:marBottom w:val="0"/>
          <w:divBdr>
            <w:top w:val="none" w:sz="0" w:space="0" w:color="auto"/>
            <w:left w:val="none" w:sz="0" w:space="0" w:color="auto"/>
            <w:bottom w:val="none" w:sz="0" w:space="0" w:color="auto"/>
            <w:right w:val="none" w:sz="0" w:space="0" w:color="auto"/>
          </w:divBdr>
        </w:div>
      </w:divsChild>
    </w:div>
    <w:div w:id="12580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29D14-A907-4E00-ABB9-5A9BD16D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KAZIM KARABEKİR CAMİİ</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KAZIM KARABEKİR CAMİ</cp:lastModifiedBy>
  <cp:revision>2</cp:revision>
  <dcterms:created xsi:type="dcterms:W3CDTF">2016-01-14T09:14:00Z</dcterms:created>
  <dcterms:modified xsi:type="dcterms:W3CDTF">2016-01-14T09:14:00Z</dcterms:modified>
</cp:coreProperties>
</file>